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028560183"/>
        <w:docPartObj>
          <w:docPartGallery w:val="Cover Pages"/>
          <w:docPartUnique/>
        </w:docPartObj>
      </w:sdtPr>
      <w:sdtEndPr>
        <w:rPr>
          <w:rFonts w:ascii="Times New Roman" w:eastAsia="Times New Roman" w:hAnsi="Times New Roman" w:cs="Times New Roman"/>
          <w:noProof/>
          <w:sz w:val="28"/>
          <w:szCs w:val="28"/>
        </w:rPr>
      </w:sdtEndPr>
      <w:sdtContent>
        <w:p w:rsidR="009D41EE" w:rsidRDefault="009D41EE">
          <w:pPr>
            <w:pStyle w:val="NoSpacing"/>
            <w:rPr>
              <w:rFonts w:asciiTheme="majorHAnsi" w:eastAsiaTheme="majorEastAsia" w:hAnsiTheme="majorHAnsi" w:cstheme="majorBidi"/>
              <w:sz w:val="72"/>
              <w:szCs w:val="72"/>
            </w:rPr>
          </w:pPr>
          <w:r>
            <w:rPr>
              <w:noProof/>
              <w:lang w:eastAsia="en-US"/>
            </w:rPr>
            <mc:AlternateContent>
              <mc:Choice Requires="wps">
                <w:drawing>
                  <wp:anchor distT="0" distB="0" distL="114300" distR="114300" simplePos="0" relativeHeight="251659264" behindDoc="0" locked="0" layoutInCell="0" allowOverlap="1" wp14:anchorId="71C5467B" wp14:editId="382DDB03">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eastAsia="en-US"/>
            </w:rPr>
            <mc:AlternateContent>
              <mc:Choice Requires="wps">
                <w:drawing>
                  <wp:anchor distT="0" distB="0" distL="114300" distR="114300" simplePos="0" relativeHeight="251662336" behindDoc="0" locked="0" layoutInCell="0" allowOverlap="1" wp14:anchorId="5237E585" wp14:editId="456CFA94">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1312" behindDoc="0" locked="0" layoutInCell="0" allowOverlap="1" wp14:anchorId="00D5E2C0" wp14:editId="28689134">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0288" behindDoc="0" locked="0" layoutInCell="0" allowOverlap="1" wp14:anchorId="4E974D3C" wp14:editId="1D7AD7DE">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56"/>
              <w:szCs w:val="56"/>
            </w:rPr>
            <w:alias w:val="Title"/>
            <w:id w:val="14700071"/>
            <w:placeholder>
              <w:docPart w:val="759A804C79654596B54A998EE3AE22AD"/>
            </w:placeholder>
            <w:dataBinding w:prefixMappings="xmlns:ns0='http://schemas.openxmlformats.org/package/2006/metadata/core-properties' xmlns:ns1='http://purl.org/dc/elements/1.1/'" w:xpath="/ns0:coreProperties[1]/ns1:title[1]" w:storeItemID="{6C3C8BC8-F283-45AE-878A-BAB7291924A1}"/>
            <w:text/>
          </w:sdtPr>
          <w:sdtEndPr/>
          <w:sdtContent>
            <w:p w:rsidR="009D41EE" w:rsidRDefault="009D41EE" w:rsidP="008605AC">
              <w:pPr>
                <w:pStyle w:val="NoSpacing"/>
                <w:jc w:val="center"/>
                <w:rPr>
                  <w:rFonts w:asciiTheme="majorHAnsi" w:eastAsiaTheme="majorEastAsia" w:hAnsiTheme="majorHAnsi" w:cstheme="majorBidi"/>
                  <w:sz w:val="72"/>
                  <w:szCs w:val="72"/>
                </w:rPr>
              </w:pPr>
              <w:r w:rsidRPr="009D41EE">
                <w:rPr>
                  <w:rFonts w:asciiTheme="majorHAnsi" w:eastAsiaTheme="majorEastAsia" w:hAnsiTheme="majorHAnsi" w:cstheme="majorBidi"/>
                  <w:sz w:val="56"/>
                  <w:szCs w:val="56"/>
                </w:rPr>
                <w:t xml:space="preserve">LAKE </w:t>
              </w:r>
              <w:proofErr w:type="gramStart"/>
              <w:r w:rsidRPr="009D41EE">
                <w:rPr>
                  <w:rFonts w:asciiTheme="majorHAnsi" w:eastAsiaTheme="majorEastAsia" w:hAnsiTheme="majorHAnsi" w:cstheme="majorBidi"/>
                  <w:sz w:val="56"/>
                  <w:szCs w:val="56"/>
                </w:rPr>
                <w:t>EAU CLAIRE</w:t>
              </w:r>
              <w:proofErr w:type="gramEnd"/>
              <w:r w:rsidRPr="009D41EE">
                <w:rPr>
                  <w:rFonts w:asciiTheme="majorHAnsi" w:eastAsiaTheme="majorEastAsia" w:hAnsiTheme="majorHAnsi" w:cstheme="majorBidi"/>
                  <w:sz w:val="56"/>
                  <w:szCs w:val="56"/>
                </w:rPr>
                <w:t xml:space="preserve"> MANAGEMENT PLAN 2012</w:t>
              </w:r>
              <w:r w:rsidR="008605AC">
                <w:rPr>
                  <w:rFonts w:asciiTheme="majorHAnsi" w:eastAsiaTheme="majorEastAsia" w:hAnsiTheme="majorHAnsi" w:cstheme="majorBidi"/>
                  <w:sz w:val="56"/>
                  <w:szCs w:val="56"/>
                </w:rPr>
                <w:t xml:space="preserve"> </w:t>
              </w:r>
              <w:r w:rsidR="006949E8">
                <w:rPr>
                  <w:rFonts w:asciiTheme="majorHAnsi" w:eastAsiaTheme="majorEastAsia" w:hAnsiTheme="majorHAnsi" w:cstheme="majorBidi"/>
                  <w:sz w:val="56"/>
                  <w:szCs w:val="56"/>
                </w:rPr>
                <w:t xml:space="preserve">GRANT </w:t>
              </w:r>
              <w:r w:rsidR="008605AC">
                <w:rPr>
                  <w:rFonts w:asciiTheme="majorHAnsi" w:eastAsiaTheme="majorEastAsia" w:hAnsiTheme="majorHAnsi" w:cstheme="majorBidi"/>
                  <w:sz w:val="56"/>
                  <w:szCs w:val="56"/>
                </w:rPr>
                <w:t>FINAL REPORT</w:t>
              </w:r>
            </w:p>
          </w:sdtContent>
        </w:sdt>
        <w:sdt>
          <w:sdtPr>
            <w:rPr>
              <w:rFonts w:asciiTheme="majorHAnsi" w:eastAsiaTheme="majorEastAsia" w:hAnsiTheme="majorHAnsi" w:cstheme="majorBidi"/>
              <w:sz w:val="36"/>
              <w:szCs w:val="36"/>
            </w:rPr>
            <w:alias w:val="Subtitle"/>
            <w:id w:val="14700077"/>
            <w:placeholder>
              <w:docPart w:val="B2687F1C2556453F806BAF9177934265"/>
            </w:placeholder>
            <w:dataBinding w:prefixMappings="xmlns:ns0='http://schemas.openxmlformats.org/package/2006/metadata/core-properties' xmlns:ns1='http://purl.org/dc/elements/1.1/'" w:xpath="/ns0:coreProperties[1]/ns1:subject[1]" w:storeItemID="{6C3C8BC8-F283-45AE-878A-BAB7291924A1}"/>
            <w:text/>
          </w:sdtPr>
          <w:sdtEndPr/>
          <w:sdtContent>
            <w:p w:rsidR="009D41EE" w:rsidRDefault="008605AC" w:rsidP="008605AC">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Prepared for the Lake Eau Claire Association </w:t>
              </w:r>
              <w:r w:rsidR="006949E8">
                <w:rPr>
                  <w:rFonts w:asciiTheme="majorHAnsi" w:eastAsiaTheme="majorEastAsia" w:hAnsiTheme="majorHAnsi" w:cstheme="majorBidi"/>
                  <w:sz w:val="36"/>
                  <w:szCs w:val="36"/>
                </w:rPr>
                <w:t xml:space="preserve">by </w:t>
              </w:r>
              <w:r>
                <w:rPr>
                  <w:rFonts w:asciiTheme="majorHAnsi" w:eastAsiaTheme="majorEastAsia" w:hAnsiTheme="majorHAnsi" w:cstheme="majorBidi"/>
                  <w:sz w:val="36"/>
                  <w:szCs w:val="36"/>
                </w:rPr>
                <w:t>GOES</w:t>
              </w:r>
            </w:p>
          </w:sdtContent>
        </w:sdt>
        <w:p w:rsidR="009D41EE" w:rsidRDefault="009D41EE">
          <w:pPr>
            <w:pStyle w:val="NoSpacing"/>
            <w:rPr>
              <w:rFonts w:asciiTheme="majorHAnsi" w:eastAsiaTheme="majorEastAsia" w:hAnsiTheme="majorHAnsi" w:cstheme="majorBidi"/>
              <w:sz w:val="36"/>
              <w:szCs w:val="36"/>
            </w:rPr>
          </w:pPr>
        </w:p>
        <w:p w:rsidR="009D41EE" w:rsidRDefault="009D41EE">
          <w:pPr>
            <w:pStyle w:val="NoSpacing"/>
            <w:rPr>
              <w:rFonts w:asciiTheme="majorHAnsi" w:eastAsiaTheme="majorEastAsia" w:hAnsiTheme="majorHAnsi" w:cstheme="majorBidi"/>
              <w:sz w:val="36"/>
              <w:szCs w:val="36"/>
            </w:rPr>
          </w:pPr>
        </w:p>
        <w:sdt>
          <w:sdtPr>
            <w:alias w:val="Date"/>
            <w:id w:val="14700083"/>
            <w:placeholder>
              <w:docPart w:val="D12018D5C5BC4249B23F103083BC8A83"/>
            </w:placeholder>
            <w:dataBinding w:prefixMappings="xmlns:ns0='http://schemas.microsoft.com/office/2006/coverPageProps'" w:xpath="/ns0:CoverPageProperties[1]/ns0:PublishDate[1]" w:storeItemID="{55AF091B-3C7A-41E3-B477-F2FDAA23CFDA}"/>
            <w:date w:fullDate="2016-01-28T00:00:00Z">
              <w:dateFormat w:val="M/d/yyyy"/>
              <w:lid w:val="en-US"/>
              <w:storeMappedDataAs w:val="dateTime"/>
              <w:calendar w:val="gregorian"/>
            </w:date>
          </w:sdtPr>
          <w:sdtEndPr/>
          <w:sdtContent>
            <w:p w:rsidR="009D41EE" w:rsidRDefault="008605AC">
              <w:pPr>
                <w:pStyle w:val="NoSpacing"/>
              </w:pPr>
              <w:r>
                <w:t>1/28/2016</w:t>
              </w:r>
            </w:p>
          </w:sdtContent>
        </w:sdt>
        <w:sdt>
          <w:sdtPr>
            <w:alias w:val="Company"/>
            <w:id w:val="14700089"/>
            <w:placeholder>
              <w:docPart w:val="DAFAC7FDF2F945B98443D3AD4B2E1939"/>
            </w:placeholder>
            <w:dataBinding w:prefixMappings="xmlns:ns0='http://schemas.openxmlformats.org/officeDocument/2006/extended-properties'" w:xpath="/ns0:Properties[1]/ns0:Company[1]" w:storeItemID="{6668398D-A668-4E3E-A5EB-62B293D839F1}"/>
            <w:text/>
          </w:sdtPr>
          <w:sdtEndPr/>
          <w:sdtContent>
            <w:p w:rsidR="009D41EE" w:rsidRDefault="008605AC">
              <w:pPr>
                <w:pStyle w:val="NoSpacing"/>
              </w:pPr>
              <w:r>
                <w:t>GO Environmental Services</w:t>
              </w:r>
            </w:p>
          </w:sdtContent>
        </w:sdt>
        <w:sdt>
          <w:sdtPr>
            <w:alias w:val="Author"/>
            <w:id w:val="14700094"/>
            <w:placeholder>
              <w:docPart w:val="BA948B6C2FA447988449C0CE3450E712"/>
            </w:placeholder>
            <w:dataBinding w:prefixMappings="xmlns:ns0='http://schemas.openxmlformats.org/package/2006/metadata/core-properties' xmlns:ns1='http://purl.org/dc/elements/1.1/'" w:xpath="/ns0:coreProperties[1]/ns1:creator[1]" w:storeItemID="{6C3C8BC8-F283-45AE-878A-BAB7291924A1}"/>
            <w:text/>
          </w:sdtPr>
          <w:sdtEndPr/>
          <w:sdtContent>
            <w:p w:rsidR="009D41EE" w:rsidRDefault="008605AC">
              <w:pPr>
                <w:pStyle w:val="NoSpacing"/>
              </w:pPr>
              <w:r>
                <w:t xml:space="preserve">Dr. Rod G. </w:t>
              </w:r>
              <w:proofErr w:type="spellStart"/>
              <w:r>
                <w:t>Zika</w:t>
              </w:r>
              <w:proofErr w:type="spellEnd"/>
              <w:r>
                <w:t>, President</w:t>
              </w:r>
              <w:r w:rsidR="00E85613">
                <w:t xml:space="preserve"> and Mr. Neil </w:t>
              </w:r>
              <w:proofErr w:type="spellStart"/>
              <w:r w:rsidR="00E85613">
                <w:t>Trombly</w:t>
              </w:r>
              <w:proofErr w:type="spellEnd"/>
              <w:r w:rsidR="00E85613">
                <w:t>, GIS Mapping Specialist</w:t>
              </w:r>
            </w:p>
          </w:sdtContent>
        </w:sdt>
        <w:p w:rsidR="009D41EE" w:rsidRDefault="009D41EE"/>
        <w:p w:rsidR="009D41EE" w:rsidRDefault="00E85613">
          <w:pPr>
            <w:spacing w:after="200" w:line="276" w:lineRule="auto"/>
            <w:rPr>
              <w:noProof/>
              <w:sz w:val="28"/>
              <w:szCs w:val="28"/>
            </w:rPr>
          </w:pPr>
          <w:r>
            <w:rPr>
              <w:noProof/>
              <w:sz w:val="28"/>
              <w:szCs w:val="28"/>
            </w:rPr>
            <w:drawing>
              <wp:inline distT="0" distB="0" distL="0" distR="0" wp14:anchorId="4709E0E1">
                <wp:extent cx="6189044" cy="404742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9903" cy="4047985"/>
                        </a:xfrm>
                        <a:prstGeom prst="rect">
                          <a:avLst/>
                        </a:prstGeom>
                        <a:noFill/>
                      </pic:spPr>
                    </pic:pic>
                  </a:graphicData>
                </a:graphic>
              </wp:inline>
            </w:drawing>
          </w:r>
          <w:r w:rsidR="009D41EE">
            <w:rPr>
              <w:noProof/>
              <w:sz w:val="28"/>
              <w:szCs w:val="28"/>
            </w:rPr>
            <w:br w:type="page"/>
          </w:r>
        </w:p>
      </w:sdtContent>
    </w:sdt>
    <w:p w:rsidR="009D41EE" w:rsidRDefault="009D41EE" w:rsidP="000639CF">
      <w:pPr>
        <w:ind w:left="-720"/>
        <w:jc w:val="center"/>
        <w:rPr>
          <w:noProof/>
          <w:sz w:val="28"/>
          <w:szCs w:val="28"/>
        </w:rPr>
      </w:pPr>
    </w:p>
    <w:sdt>
      <w:sdtPr>
        <w:rPr>
          <w:b/>
          <w:noProof/>
          <w:sz w:val="28"/>
          <w:szCs w:val="28"/>
          <w:u w:val="single"/>
        </w:rPr>
        <w:alias w:val="Title"/>
        <w:id w:val="-1712100350"/>
        <w:placeholder>
          <w:docPart w:val="B6D917D7E8BA4D9292AFF7A8B43EE034"/>
        </w:placeholder>
        <w:dataBinding w:prefixMappings="xmlns:ns0='http://schemas.openxmlformats.org/package/2006/metadata/core-properties' xmlns:ns1='http://purl.org/dc/elements/1.1/'" w:xpath="/ns0:coreProperties[1]/ns1:title[1]" w:storeItemID="{6C3C8BC8-F283-45AE-878A-BAB7291924A1}"/>
        <w:text/>
      </w:sdtPr>
      <w:sdtContent>
        <w:p w:rsidR="008F0041" w:rsidRPr="008F0041" w:rsidRDefault="006949E8" w:rsidP="008F0041">
          <w:pPr>
            <w:ind w:left="-720"/>
            <w:jc w:val="center"/>
            <w:rPr>
              <w:b/>
              <w:noProof/>
              <w:sz w:val="28"/>
              <w:szCs w:val="28"/>
              <w:u w:val="single"/>
            </w:rPr>
          </w:pPr>
          <w:r>
            <w:rPr>
              <w:b/>
              <w:noProof/>
              <w:sz w:val="28"/>
              <w:szCs w:val="28"/>
              <w:u w:val="single"/>
            </w:rPr>
            <w:t>LAKE EAU CLAIRE MANAGEMENT PLAN 2012 GRANT FINAL REPORT</w:t>
          </w:r>
        </w:p>
      </w:sdtContent>
    </w:sdt>
    <w:p w:rsidR="008F0041" w:rsidRDefault="008F0041" w:rsidP="009D41EE"/>
    <w:p w:rsidR="009D41EE" w:rsidRDefault="009D41EE" w:rsidP="009D41EE">
      <w:r>
        <w:t>The 2012 LEC Management Plan consist</w:t>
      </w:r>
      <w:r w:rsidR="000639CF">
        <w:t>ed</w:t>
      </w:r>
      <w:r>
        <w:t xml:space="preserve"> of three main components: (1) Water Quality Proposal, (2) Fisheries and Habitat Proposal, and (3) Sedimentation and Erosion Proposal.  </w:t>
      </w:r>
      <w:r w:rsidR="000639CF">
        <w:t xml:space="preserve">All of these components were approved for funding in 2012 and the funded grant activities commenced on </w:t>
      </w:r>
      <w:r w:rsidR="00432F9E">
        <w:t>October</w:t>
      </w:r>
      <w:r w:rsidR="000639CF">
        <w:t xml:space="preserve"> 1, 2012 </w:t>
      </w:r>
      <w:r w:rsidR="00432F9E">
        <w:t>and after a one year grant extension concluded on January 31, 2015.</w:t>
      </w:r>
      <w:r w:rsidR="000639CF">
        <w:t xml:space="preserve"> </w:t>
      </w:r>
      <w:r>
        <w:t>Although the</w:t>
      </w:r>
      <w:r w:rsidR="00432F9E">
        <w:t xml:space="preserve">se components </w:t>
      </w:r>
      <w:r>
        <w:t xml:space="preserve">are treated separately in the Management Plan they work in unison to indefinitely restore and protect the Lake, to improve water quality and in so doing protect human health.   A brief summary of each of the three main components </w:t>
      </w:r>
      <w:r w:rsidR="00432F9E">
        <w:t>as proposed and then as completed follows</w:t>
      </w:r>
      <w:r>
        <w:t xml:space="preserve">.  For details on technical issues and arguments, design specifications, and budgets and budget justifications see the main body of the </w:t>
      </w:r>
      <w:r w:rsidR="00432F9E">
        <w:t xml:space="preserve">2012 </w:t>
      </w:r>
      <w:r>
        <w:t>Management Plan</w:t>
      </w:r>
      <w:r w:rsidR="00432F9E">
        <w:t xml:space="preserve"> which can be found in the Document Center on the LECA website</w:t>
      </w:r>
      <w:r>
        <w:t xml:space="preserve">.  </w:t>
      </w:r>
    </w:p>
    <w:p w:rsidR="009D41EE" w:rsidRDefault="009D41EE" w:rsidP="009D41EE"/>
    <w:p w:rsidR="00432F9E" w:rsidRDefault="009D41EE" w:rsidP="009D41EE">
      <w:pPr>
        <w:rPr>
          <w:b/>
        </w:rPr>
      </w:pPr>
      <w:r w:rsidRPr="00253798">
        <w:rPr>
          <w:b/>
        </w:rPr>
        <w:t>WATER QUALITY PROPOSAL:</w:t>
      </w:r>
    </w:p>
    <w:p w:rsidR="00432F9E" w:rsidRDefault="00432F9E" w:rsidP="009D41EE">
      <w:pPr>
        <w:rPr>
          <w:b/>
        </w:rPr>
      </w:pPr>
    </w:p>
    <w:p w:rsidR="00DC022F" w:rsidRDefault="00432F9E" w:rsidP="009D41EE">
      <w:r w:rsidRPr="00DC022F">
        <w:rPr>
          <w:b/>
          <w:i/>
        </w:rPr>
        <w:t>AS PROPOSED</w:t>
      </w:r>
      <w:r>
        <w:rPr>
          <w:b/>
        </w:rPr>
        <w:t>:</w:t>
      </w:r>
      <w:r w:rsidR="009D41EE">
        <w:rPr>
          <w:b/>
        </w:rPr>
        <w:t xml:space="preserve"> </w:t>
      </w:r>
      <w:r w:rsidR="009D41EE">
        <w:t xml:space="preserve"> A study of phosphorus sources to the lake revealed that roughly 50% comes from internal loading during the summer.  A significant reduction of this level of internal load could improve the eutrophic conditions that develop during the summer months.  Since most of this internal P arises because anoxic conditions that develop in the western basin of the lake, the efforts concentrated on lowering P levels in the western 200 acres of the lake.  Several alternatives to reducing internal P were evaluated and are discussed in the Management Plan.  The favored choice because of cost, simplicity and the likelihood of long term success was the installation of a </w:t>
      </w:r>
      <w:proofErr w:type="spellStart"/>
      <w:r w:rsidR="009D41EE">
        <w:t>destratification</w:t>
      </w:r>
      <w:proofErr w:type="spellEnd"/>
      <w:r w:rsidR="009D41EE">
        <w:t xml:space="preserve"> system (Option 3, Section V.A.3c).   This system was proposed by the Army Corps of Engineers and involves high pressure compressor driven air injection over a relatively short length of diffuser line located in the deepest portion of the lake.  The prediction is that it will </w:t>
      </w:r>
      <w:proofErr w:type="spellStart"/>
      <w:r w:rsidR="009D41EE">
        <w:t>destratify</w:t>
      </w:r>
      <w:proofErr w:type="spellEnd"/>
      <w:r w:rsidR="009D41EE">
        <w:t xml:space="preserve"> most if not all of the deeper portion of the lake where internal P loading is occurring.  Modeled estimates from the Army Corps are that this will reduce in-lake TP from</w:t>
      </w:r>
      <w:r w:rsidR="009D41EE" w:rsidRPr="00277F02">
        <w:t xml:space="preserve">105 </w:t>
      </w:r>
      <w:proofErr w:type="spellStart"/>
      <w:r w:rsidR="009D41EE" w:rsidRPr="00277F02">
        <w:t>ug</w:t>
      </w:r>
      <w:proofErr w:type="spellEnd"/>
      <w:r w:rsidR="009D41EE" w:rsidRPr="00277F02">
        <w:t xml:space="preserve">/l </w:t>
      </w:r>
      <w:proofErr w:type="gramStart"/>
      <w:r w:rsidR="009D41EE" w:rsidRPr="00277F02">
        <w:t xml:space="preserve">to 63 </w:t>
      </w:r>
      <w:proofErr w:type="spellStart"/>
      <w:r w:rsidR="009D41EE" w:rsidRPr="00277F02">
        <w:t>ug</w:t>
      </w:r>
      <w:proofErr w:type="spellEnd"/>
      <w:r w:rsidR="009D41EE" w:rsidRPr="00277F02">
        <w:t>/l</w:t>
      </w:r>
      <w:proofErr w:type="gramEnd"/>
      <w:r w:rsidR="009D41EE" w:rsidRPr="00277F02">
        <w:t xml:space="preserve"> and that mean chlorophyll a would be reduced from 56 </w:t>
      </w:r>
      <w:proofErr w:type="spellStart"/>
      <w:r w:rsidR="009D41EE" w:rsidRPr="00277F02">
        <w:t>ug</w:t>
      </w:r>
      <w:proofErr w:type="spellEnd"/>
      <w:r w:rsidR="009D41EE" w:rsidRPr="00277F02">
        <w:t xml:space="preserve">/l to 34 </w:t>
      </w:r>
      <w:proofErr w:type="spellStart"/>
      <w:r w:rsidR="009D41EE" w:rsidRPr="00277F02">
        <w:t>ug</w:t>
      </w:r>
      <w:proofErr w:type="spellEnd"/>
      <w:r w:rsidR="009D41EE" w:rsidRPr="00277F02">
        <w:t xml:space="preserve">/l.  This TP loading reduction reduces the frequency of exceeding 50 </w:t>
      </w:r>
      <w:proofErr w:type="spellStart"/>
      <w:r w:rsidR="009D41EE" w:rsidRPr="00277F02">
        <w:t>ug</w:t>
      </w:r>
      <w:proofErr w:type="spellEnd"/>
      <w:r w:rsidR="009D41EE" w:rsidRPr="00277F02">
        <w:t xml:space="preserve">/l </w:t>
      </w:r>
      <w:proofErr w:type="spellStart"/>
      <w:r w:rsidR="009D41EE" w:rsidRPr="00277F02">
        <w:t>chla</w:t>
      </w:r>
      <w:proofErr w:type="spellEnd"/>
      <w:r w:rsidR="009D41EE" w:rsidRPr="00277F02">
        <w:t xml:space="preserve"> by 61% from a 45% frequency of occurrence to 18% frequency of occurrence. </w:t>
      </w:r>
      <w:r w:rsidR="009D41EE">
        <w:t xml:space="preserve">A further reduction in the TP external loading is expected </w:t>
      </w:r>
      <w:r w:rsidR="009D41EE" w:rsidRPr="006E22D4">
        <w:t xml:space="preserve">as part of the Lake Eau Claire restoration plan </w:t>
      </w:r>
      <w:r w:rsidR="009D41EE">
        <w:t>from the</w:t>
      </w:r>
      <w:r w:rsidR="009D41EE" w:rsidRPr="006E22D4">
        <w:t xml:space="preserve"> spreading </w:t>
      </w:r>
      <w:r w:rsidR="009D41EE">
        <w:t xml:space="preserve">of </w:t>
      </w:r>
      <w:r w:rsidR="009D41EE" w:rsidRPr="006E22D4">
        <w:t xml:space="preserve">the </w:t>
      </w:r>
      <w:r w:rsidR="009D41EE">
        <w:t>present</w:t>
      </w:r>
      <w:r w:rsidR="009D41EE" w:rsidRPr="006E22D4">
        <w:t xml:space="preserve"> river flow over as much as 200 </w:t>
      </w:r>
      <w:r w:rsidR="009D41EE">
        <w:t xml:space="preserve">additional </w:t>
      </w:r>
      <w:r w:rsidR="009D41EE" w:rsidRPr="006E22D4">
        <w:t>acres (810,000 m2)</w:t>
      </w:r>
      <w:r w:rsidR="009D41EE">
        <w:t xml:space="preserve">.  </w:t>
      </w:r>
      <w:r w:rsidR="009D41EE" w:rsidRPr="006E22D4">
        <w:t xml:space="preserve"> </w:t>
      </w:r>
      <w:r w:rsidR="009D41EE">
        <w:t>A significant reduction in flow</w:t>
      </w:r>
      <w:r w:rsidR="009D41EE" w:rsidRPr="006E22D4">
        <w:t xml:space="preserve"> velocity transport </w:t>
      </w:r>
      <w:r w:rsidR="009D41EE">
        <w:t xml:space="preserve">and increased residence time </w:t>
      </w:r>
      <w:r w:rsidR="009D41EE" w:rsidRPr="006E22D4">
        <w:t>through the restored floodplain above the lake</w:t>
      </w:r>
      <w:r w:rsidR="009D41EE">
        <w:t xml:space="preserve"> should promote aquatic plant growth and nutrient reduction</w:t>
      </w:r>
      <w:r w:rsidR="009D41EE" w:rsidRPr="006E22D4">
        <w:t>. So assuming uniform biomass</w:t>
      </w:r>
      <w:r w:rsidR="009D41EE">
        <w:t xml:space="preserve"> (i.e. </w:t>
      </w:r>
      <w:proofErr w:type="spellStart"/>
      <w:r w:rsidR="009D41EE">
        <w:t>macrophytes</w:t>
      </w:r>
      <w:proofErr w:type="spellEnd"/>
      <w:r w:rsidR="009D41EE">
        <w:t>, epiphytes and plankton)</w:t>
      </w:r>
      <w:r w:rsidR="009D41EE" w:rsidRPr="006E22D4">
        <w:t xml:space="preserve"> coverage over 200 acres and assuming an average depth of 1 meter the daily SRP reduction </w:t>
      </w:r>
      <w:r w:rsidR="009D41EE">
        <w:t xml:space="preserve">in external P source should be significant and add to the benefit of the internal P </w:t>
      </w:r>
      <w:proofErr w:type="spellStart"/>
      <w:r w:rsidR="009D41EE">
        <w:t>destratification</w:t>
      </w:r>
      <w:proofErr w:type="spellEnd"/>
      <w:r w:rsidR="009D41EE">
        <w:t xml:space="preserve"> reduction.</w:t>
      </w:r>
      <w:r w:rsidR="009D41EE" w:rsidRPr="006E22D4">
        <w:t> </w:t>
      </w:r>
    </w:p>
    <w:p w:rsidR="00DC022F" w:rsidRDefault="00DC022F" w:rsidP="009D41EE"/>
    <w:p w:rsidR="00027F33" w:rsidRPr="00027F33" w:rsidRDefault="00DC022F" w:rsidP="00027F33">
      <w:r w:rsidRPr="00DC022F">
        <w:rPr>
          <w:b/>
          <w:i/>
        </w:rPr>
        <w:t>AS COMPLETED</w:t>
      </w:r>
      <w:r>
        <w:t>:</w:t>
      </w:r>
      <w:r w:rsidR="009D41EE" w:rsidRPr="006E22D4">
        <w:t xml:space="preserve">  </w:t>
      </w:r>
      <w:r w:rsidR="00027F33" w:rsidRPr="00027F33">
        <w:t xml:space="preserve">The original plan as submitted to DNR with the permit </w:t>
      </w:r>
      <w:r w:rsidR="00027F33" w:rsidRPr="00027F33">
        <w:t># IP-WC-2012-18-05603</w:t>
      </w:r>
      <w:r w:rsidR="00027F33">
        <w:t xml:space="preserve"> was modified as indicated in the following 2 amendments.</w:t>
      </w:r>
      <w:r w:rsidR="00027F33" w:rsidRPr="00027F33">
        <w:t xml:space="preserve">  The principles of operation, compressor building location, lake area coverage and other aspects of the total system remain</w:t>
      </w:r>
      <w:r w:rsidR="008F0041">
        <w:t>ed</w:t>
      </w:r>
      <w:r w:rsidR="00027F33" w:rsidRPr="00027F33">
        <w:t xml:space="preserve"> the same.  The requested changes are described in the following amendments.</w:t>
      </w:r>
    </w:p>
    <w:p w:rsidR="00027F33" w:rsidRPr="00027F33" w:rsidRDefault="00027F33" w:rsidP="00027F33"/>
    <w:p w:rsidR="008F0041" w:rsidRDefault="008F0041" w:rsidP="00027F33">
      <w:pPr>
        <w:rPr>
          <w:b/>
        </w:rPr>
      </w:pPr>
    </w:p>
    <w:p w:rsidR="008F0041" w:rsidRDefault="008F0041" w:rsidP="00027F33">
      <w:pPr>
        <w:rPr>
          <w:b/>
        </w:rPr>
      </w:pPr>
    </w:p>
    <w:p w:rsidR="00027F33" w:rsidRPr="00027F33" w:rsidRDefault="00027F33" w:rsidP="00027F33">
      <w:pPr>
        <w:rPr>
          <w:b/>
        </w:rPr>
      </w:pPr>
      <w:r w:rsidRPr="00027F33">
        <w:rPr>
          <w:b/>
        </w:rPr>
        <w:lastRenderedPageBreak/>
        <w:t xml:space="preserve">Amendment 1: </w:t>
      </w:r>
      <w:r w:rsidRPr="00027F33">
        <w:t xml:space="preserve"> </w:t>
      </w:r>
      <w:r w:rsidRPr="00027F33">
        <w:rPr>
          <w:b/>
        </w:rPr>
        <w:t xml:space="preserve">Burial of Pipeline at Shoreline </w:t>
      </w:r>
    </w:p>
    <w:p w:rsidR="00027F33" w:rsidRPr="00027F33" w:rsidRDefault="00027F33" w:rsidP="00027F33">
      <w:proofErr w:type="gramStart"/>
      <w:r w:rsidRPr="00027F33">
        <w:t>Compressed air pipeline run from compressor building into lake to a depth where pipeline is deep enough (roughly 4-5 feet) to avoid ice flow damage.</w:t>
      </w:r>
      <w:proofErr w:type="gramEnd"/>
      <w:r w:rsidRPr="00027F33">
        <w:t xml:space="preserve">  At the point of lake entry shown in Figure 1 this will require dredging to a distance of 20-25 feet off the existing shoreline.  The 15 compressed air lines coming from the compressor building will be attached to an elevated stairway/boardwalk until they reach the edge of the lake shore where they will be run through buried 8 inch diameter conduit until they reach the lake bottom at a depth of 4-5 feet.  Five airlines will be run through each of three conduit pipes.  To accomplish this design will require digging a 2 foot wide by 30 foot long trench with a slope of about 20-30 degrees.   This will be a wedge shaped trench requiring the removal of no more than 3 cubic yards of material.  This could be done manually or with a small backhoe excavator.  A temporary </w:t>
      </w:r>
      <w:proofErr w:type="spellStart"/>
      <w:r w:rsidRPr="00027F33">
        <w:t>retainment</w:t>
      </w:r>
      <w:proofErr w:type="spellEnd"/>
      <w:r w:rsidRPr="00027F33">
        <w:t xml:space="preserve"> barrier may be required and if so will be used on each side of the trench during excavation and placement of the conduit.  Once the conduit and airlines are installed in the trench the </w:t>
      </w:r>
      <w:proofErr w:type="spellStart"/>
      <w:r w:rsidRPr="00027F33">
        <w:t>retainment</w:t>
      </w:r>
      <w:proofErr w:type="spellEnd"/>
      <w:r w:rsidRPr="00027F33">
        <w:t xml:space="preserve"> barrier (if required) will be removed and trench refilled with the originally excavated material.   A description of trench and placement is shown in Figure 2.  The entire process should be completed in less than a week.</w:t>
      </w:r>
    </w:p>
    <w:p w:rsidR="00027F33" w:rsidRPr="00027F33" w:rsidRDefault="00027F33" w:rsidP="00027F33">
      <w:pPr>
        <w:rPr>
          <w:b/>
        </w:rPr>
      </w:pPr>
    </w:p>
    <w:p w:rsidR="00027F33" w:rsidRPr="00027F33" w:rsidRDefault="00027F33" w:rsidP="00027F33">
      <w:r w:rsidRPr="00027F33">
        <w:rPr>
          <w:b/>
        </w:rPr>
        <w:t>Amendment 2:</w:t>
      </w:r>
      <w:r w:rsidRPr="00027F33">
        <w:t xml:space="preserve"> </w:t>
      </w:r>
      <w:r w:rsidRPr="00027F33">
        <w:rPr>
          <w:b/>
        </w:rPr>
        <w:t xml:space="preserve"> Submerged Compressed Airlines, Aerator Type, GPS </w:t>
      </w:r>
      <w:proofErr w:type="gramStart"/>
      <w:r w:rsidRPr="00027F33">
        <w:rPr>
          <w:b/>
        </w:rPr>
        <w:t xml:space="preserve">Coordinates </w:t>
      </w:r>
      <w:r w:rsidRPr="00027F33">
        <w:t xml:space="preserve"> Compressed</w:t>
      </w:r>
      <w:proofErr w:type="gramEnd"/>
      <w:r w:rsidRPr="00027F33">
        <w:t xml:space="preserve"> air pipe line supply description and distribution, design characteristics of aerators to be used, and GPS location coordinates of the submerged aerators on the lake bottom are illustrated in Figure 3.   This new design has the advantages of being more efficient, easier to install and repair, and easier to fine tune the performance.   A lower annual operating cost and a better and larger footprint for the lake </w:t>
      </w:r>
      <w:proofErr w:type="spellStart"/>
      <w:r w:rsidRPr="00027F33">
        <w:t>destratification</w:t>
      </w:r>
      <w:proofErr w:type="spellEnd"/>
      <w:r w:rsidRPr="00027F33">
        <w:t xml:space="preserve"> area is projected for this new design.  These improvements are largely due to better dispersion of the air supply units throughout the complex bathymetric surface of the lake and because of the high level of fine bubble production by each of the 15 aerator units.  Figure 3 shows the approximate underwater paths for the airlines.  </w:t>
      </w:r>
      <w:r w:rsidR="00596C51">
        <w:t>Some of the actual r</w:t>
      </w:r>
      <w:r w:rsidRPr="00027F33">
        <w:t>uns w</w:t>
      </w:r>
      <w:r w:rsidR="00596C51">
        <w:t xml:space="preserve">ere someone displayed from original design specs to avoid </w:t>
      </w:r>
      <w:r w:rsidRPr="00027F33">
        <w:t xml:space="preserve">  underwater features and obstructions</w:t>
      </w:r>
      <w:r w:rsidR="00596C51">
        <w:t xml:space="preserve"> and shorten length where possible</w:t>
      </w:r>
      <w:r w:rsidRPr="00027F33">
        <w:t xml:space="preserve">.   </w:t>
      </w:r>
    </w:p>
    <w:p w:rsidR="00027F33" w:rsidRPr="00027F33" w:rsidRDefault="00027F33" w:rsidP="00027F33">
      <w:pPr>
        <w:rPr>
          <w:b/>
        </w:rPr>
      </w:pPr>
    </w:p>
    <w:p w:rsidR="00027F33" w:rsidRPr="00027F33" w:rsidRDefault="00027F33" w:rsidP="00027F33">
      <w:pPr>
        <w:spacing w:after="200" w:line="276" w:lineRule="auto"/>
        <w:rPr>
          <w:b/>
          <w:sz w:val="32"/>
          <w:szCs w:val="32"/>
        </w:rPr>
      </w:pPr>
      <w:r w:rsidRPr="00027F33">
        <w:rPr>
          <w:b/>
          <w:noProof/>
          <w:sz w:val="32"/>
          <w:szCs w:val="32"/>
        </w:rPr>
        <w:lastRenderedPageBreak/>
        <w:drawing>
          <wp:inline distT="0" distB="0" distL="0" distR="0" wp14:anchorId="52BB9663" wp14:editId="0185482F">
            <wp:extent cx="5943600" cy="4728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lk and Aeration Line Run.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728210"/>
                    </a:xfrm>
                    <a:prstGeom prst="rect">
                      <a:avLst/>
                    </a:prstGeom>
                  </pic:spPr>
                </pic:pic>
              </a:graphicData>
            </a:graphic>
          </wp:inline>
        </w:drawing>
      </w:r>
    </w:p>
    <w:p w:rsidR="00027F33" w:rsidRPr="00027F33" w:rsidRDefault="00027F33" w:rsidP="00027F33">
      <w:pPr>
        <w:spacing w:after="200" w:line="276" w:lineRule="auto"/>
        <w:rPr>
          <w:b/>
          <w:sz w:val="32"/>
          <w:szCs w:val="32"/>
        </w:rPr>
      </w:pPr>
      <w:r w:rsidRPr="00027F33">
        <w:rPr>
          <w:b/>
          <w:sz w:val="32"/>
          <w:szCs w:val="32"/>
        </w:rPr>
        <w:t>Figure 1:  Boardwalk and Pipeline Path from Compressor Building to Lake</w:t>
      </w:r>
    </w:p>
    <w:p w:rsidR="00027F33" w:rsidRPr="00027F33" w:rsidRDefault="00027F33" w:rsidP="00027F33">
      <w:r w:rsidRPr="00027F33">
        <w:t xml:space="preserve">  </w:t>
      </w:r>
    </w:p>
    <w:p w:rsidR="00027F33" w:rsidRPr="00027F33" w:rsidRDefault="00027F33" w:rsidP="00027F33">
      <w:pPr>
        <w:spacing w:after="200" w:line="276" w:lineRule="auto"/>
        <w:rPr>
          <w:b/>
          <w:sz w:val="32"/>
          <w:szCs w:val="32"/>
        </w:rPr>
      </w:pPr>
      <w:r w:rsidRPr="00027F33">
        <w:rPr>
          <w:b/>
          <w:sz w:val="32"/>
          <w:szCs w:val="32"/>
        </w:rPr>
        <w:br w:type="page"/>
      </w:r>
    </w:p>
    <w:p w:rsidR="008F0041" w:rsidRDefault="008F0041" w:rsidP="008F0041">
      <w:pPr>
        <w:spacing w:after="200" w:line="276" w:lineRule="auto"/>
        <w:rPr>
          <w:b/>
          <w:sz w:val="32"/>
          <w:szCs w:val="32"/>
        </w:rPr>
      </w:pPr>
      <w:r>
        <w:rPr>
          <w:b/>
          <w:noProof/>
          <w:sz w:val="32"/>
          <w:szCs w:val="32"/>
        </w:rPr>
        <w:lastRenderedPageBreak/>
        <w:drawing>
          <wp:inline distT="0" distB="0" distL="0" distR="0" wp14:anchorId="1F5CFC7D" wp14:editId="4D4F1975">
            <wp:extent cx="7102870" cy="5695950"/>
            <wp:effectExtent l="0" t="1587" r="1587" b="158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_Lake_First_Draft.bmp"/>
                    <pic:cNvPicPr/>
                  </pic:nvPicPr>
                  <pic:blipFill>
                    <a:blip r:embed="rId8">
                      <a:extLst>
                        <a:ext uri="{28A0092B-C50C-407E-A947-70E740481C1C}">
                          <a14:useLocalDpi xmlns:a14="http://schemas.microsoft.com/office/drawing/2010/main" val="0"/>
                        </a:ext>
                      </a:extLst>
                    </a:blip>
                    <a:stretch>
                      <a:fillRect/>
                    </a:stretch>
                  </pic:blipFill>
                  <pic:spPr>
                    <a:xfrm rot="16200000">
                      <a:off x="0" y="0"/>
                      <a:ext cx="7133770" cy="5720729"/>
                    </a:xfrm>
                    <a:prstGeom prst="rect">
                      <a:avLst/>
                    </a:prstGeom>
                  </pic:spPr>
                </pic:pic>
              </a:graphicData>
            </a:graphic>
          </wp:inline>
        </w:drawing>
      </w:r>
    </w:p>
    <w:p w:rsidR="008F0041" w:rsidRDefault="008F0041" w:rsidP="008F0041">
      <w:pPr>
        <w:spacing w:after="200" w:line="276" w:lineRule="auto"/>
        <w:rPr>
          <w:sz w:val="32"/>
          <w:szCs w:val="32"/>
        </w:rPr>
      </w:pPr>
      <w:r>
        <w:rPr>
          <w:b/>
          <w:sz w:val="32"/>
          <w:szCs w:val="32"/>
        </w:rPr>
        <w:t xml:space="preserve">Figure 2:  Transition Description of Pipelines from Boardwalk to Lake Bottom.  </w:t>
      </w:r>
      <w:r>
        <w:rPr>
          <w:b/>
          <w:sz w:val="32"/>
          <w:szCs w:val="32"/>
        </w:rPr>
        <w:br w:type="page"/>
      </w:r>
    </w:p>
    <w:p w:rsidR="008F0041" w:rsidRDefault="008F0041" w:rsidP="008F0041">
      <w:pPr>
        <w:spacing w:after="200" w:line="276" w:lineRule="auto"/>
        <w:rPr>
          <w:sz w:val="32"/>
          <w:szCs w:val="32"/>
        </w:rPr>
      </w:pPr>
      <w:r>
        <w:rPr>
          <w:noProof/>
        </w:rPr>
        <w:lastRenderedPageBreak/>
        <w:drawing>
          <wp:inline distT="0" distB="0" distL="0" distR="0" wp14:anchorId="6E90735F" wp14:editId="36A6E37F">
            <wp:extent cx="7485851" cy="5305425"/>
            <wp:effectExtent l="4127" t="0" r="5398" b="53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7505167" cy="5319115"/>
                    </a:xfrm>
                    <a:prstGeom prst="rect">
                      <a:avLst/>
                    </a:prstGeom>
                  </pic:spPr>
                </pic:pic>
              </a:graphicData>
            </a:graphic>
          </wp:inline>
        </w:drawing>
      </w:r>
    </w:p>
    <w:p w:rsidR="009D41EE" w:rsidRDefault="008F0041" w:rsidP="008F0041">
      <w:r w:rsidRPr="00A8026E">
        <w:rPr>
          <w:b/>
          <w:sz w:val="32"/>
          <w:szCs w:val="32"/>
        </w:rPr>
        <w:t>Figure</w:t>
      </w:r>
      <w:r>
        <w:rPr>
          <w:b/>
          <w:sz w:val="32"/>
          <w:szCs w:val="32"/>
        </w:rPr>
        <w:t xml:space="preserve"> 3: New 15 Aerator Initial Design </w:t>
      </w:r>
      <w:proofErr w:type="gramStart"/>
      <w:r>
        <w:rPr>
          <w:b/>
          <w:sz w:val="32"/>
          <w:szCs w:val="32"/>
        </w:rPr>
        <w:t>Layout</w:t>
      </w:r>
      <w:proofErr w:type="gramEnd"/>
      <w:r w:rsidRPr="00A8026E">
        <w:rPr>
          <w:b/>
          <w:sz w:val="32"/>
          <w:szCs w:val="32"/>
        </w:rPr>
        <w:br w:type="page"/>
      </w:r>
    </w:p>
    <w:p w:rsidR="009D41EE" w:rsidRPr="00253798" w:rsidRDefault="009D41EE" w:rsidP="009D41EE"/>
    <w:p w:rsidR="006F0E60" w:rsidRDefault="009D41EE" w:rsidP="009D41EE">
      <w:r>
        <w:rPr>
          <w:b/>
        </w:rPr>
        <w:t xml:space="preserve">FISHERIES AND HABITAT PROPOSAL:  </w:t>
      </w:r>
      <w:r>
        <w:t xml:space="preserve"> The proposal calls for adding coarse woody habitat throughout the lake on a controlled basis through the use of blanket permits from DNR and Eau Claire County where required.  This process was initiated in 2011 to install both modified half-log structures and tree falls. </w:t>
      </w:r>
      <w:r w:rsidRPr="007E5899">
        <w:t xml:space="preserve">This </w:t>
      </w:r>
      <w:r w:rsidR="00596C51">
        <w:t xml:space="preserve">is a long </w:t>
      </w:r>
      <w:r w:rsidRPr="007E5899">
        <w:t>term ongoing activity since replacement of habitat will be a continuous issue.  The LEC Association set</w:t>
      </w:r>
      <w:r w:rsidR="006F0E60">
        <w:t>s</w:t>
      </w:r>
      <w:r w:rsidRPr="007E5899">
        <w:t xml:space="preserve"> some annual funds aside for this process, but local and state support will be required particularly during the initial phases of the habitat restoration effort.   </w:t>
      </w:r>
      <w:r w:rsidR="00596C51">
        <w:t xml:space="preserve">With the exception of tree falls </w:t>
      </w:r>
      <w:r w:rsidRPr="007E5899">
        <w:t xml:space="preserve">most of the labor </w:t>
      </w:r>
      <w:r w:rsidR="00596C51">
        <w:t>has</w:t>
      </w:r>
      <w:r w:rsidRPr="007E5899">
        <w:t xml:space="preserve"> be</w:t>
      </w:r>
      <w:r w:rsidR="00596C51">
        <w:t>en</w:t>
      </w:r>
      <w:r w:rsidRPr="007E5899">
        <w:t xml:space="preserve"> voluntary and come</w:t>
      </w:r>
      <w:r w:rsidR="00596C51">
        <w:t>s</w:t>
      </w:r>
      <w:r w:rsidRPr="007E5899">
        <w:t xml:space="preserve"> from local invested individuals and organizations like sportsman and fishing clubs. Therefore most of the cost </w:t>
      </w:r>
      <w:r w:rsidR="00596C51">
        <w:t>has</w:t>
      </w:r>
      <w:r w:rsidRPr="007E5899">
        <w:t xml:space="preserve"> be</w:t>
      </w:r>
      <w:r w:rsidR="00596C51">
        <w:t>en</w:t>
      </w:r>
      <w:r w:rsidRPr="007E5899">
        <w:t xml:space="preserve"> for materials and transportation of materials</w:t>
      </w:r>
      <w:r w:rsidRPr="005623ED">
        <w:t xml:space="preserve">.  So far from the first </w:t>
      </w:r>
      <w:r>
        <w:t>year of operation things have gone according to plan</w:t>
      </w:r>
      <w:r w:rsidR="006F0E60">
        <w:t>.  A</w:t>
      </w:r>
      <w:r>
        <w:t xml:space="preserve"> pontoon boat </w:t>
      </w:r>
      <w:r w:rsidR="006F0E60">
        <w:t>was</w:t>
      </w:r>
      <w:r>
        <w:t xml:space="preserve"> purchased </w:t>
      </w:r>
      <w:r w:rsidR="006F0E60">
        <w:t xml:space="preserve">by the LECA </w:t>
      </w:r>
      <w:r>
        <w:t xml:space="preserve">to help perform the installations.  Roughly 50-100 installations </w:t>
      </w:r>
      <w:r w:rsidR="00596C51">
        <w:t xml:space="preserve">were </w:t>
      </w:r>
      <w:r>
        <w:t xml:space="preserve">planned per year until adequate habitat </w:t>
      </w:r>
      <w:r w:rsidR="006F0E60">
        <w:t>is</w:t>
      </w:r>
      <w:r>
        <w:t xml:space="preserve"> restored. </w:t>
      </w:r>
    </w:p>
    <w:p w:rsidR="006F0E60" w:rsidRDefault="006F0E60" w:rsidP="009D41EE"/>
    <w:p w:rsidR="009D41EE" w:rsidRDefault="000737AC" w:rsidP="009D41EE">
      <w:r>
        <w:t>What adequate habitat means for LEC is an open question, but as of the 2014-15 management plan the sustainable target number was set at 500 in situ structures. As of the end of 2015 roughly 250 habitat structures have been installed for 62/year since the grant was initiated in 2012</w:t>
      </w:r>
      <w:r w:rsidR="006F0E60">
        <w:t xml:space="preserve"> which meets the 50-100 structure/year </w:t>
      </w:r>
      <w:proofErr w:type="gramStart"/>
      <w:r w:rsidR="006F0E60">
        <w:t>quota</w:t>
      </w:r>
      <w:proofErr w:type="gramEnd"/>
      <w:r w:rsidR="006F0E60">
        <w:t xml:space="preserve"> set in the LECAMP</w:t>
      </w:r>
      <w:r>
        <w:t>.</w:t>
      </w:r>
      <w:r w:rsidR="006F0E60">
        <w:t xml:space="preserve">  As designed once the total reaches 500 t</w:t>
      </w:r>
      <w:r w:rsidR="009D41EE">
        <w:t>hey will be maintained at a steady state average after that point</w:t>
      </w:r>
      <w:r w:rsidR="006F0E60">
        <w:t xml:space="preserve"> with this annual replacement number is yet to be determined</w:t>
      </w:r>
      <w:r w:rsidR="009D41EE">
        <w:t>.</w:t>
      </w:r>
    </w:p>
    <w:p w:rsidR="00596C51" w:rsidRDefault="00596C51" w:rsidP="009D41EE"/>
    <w:p w:rsidR="00CD6819" w:rsidRDefault="009D41EE" w:rsidP="009D41EE">
      <w:pPr>
        <w:rPr>
          <w:b/>
        </w:rPr>
      </w:pPr>
      <w:r>
        <w:rPr>
          <w:b/>
        </w:rPr>
        <w:t xml:space="preserve">SEDIMENTATION AND EROSION PROPOSAL:  </w:t>
      </w:r>
    </w:p>
    <w:p w:rsidR="00CD6819" w:rsidRDefault="00CD6819" w:rsidP="009D41EE">
      <w:pPr>
        <w:rPr>
          <w:b/>
        </w:rPr>
      </w:pPr>
    </w:p>
    <w:p w:rsidR="009D41EE" w:rsidRDefault="00CD6819" w:rsidP="009D41EE">
      <w:r w:rsidRPr="00CD6819">
        <w:rPr>
          <w:b/>
          <w:i/>
        </w:rPr>
        <w:t>As Proposed</w:t>
      </w:r>
      <w:r>
        <w:t xml:space="preserve">:  </w:t>
      </w:r>
      <w:r w:rsidR="009D41EE">
        <w:t xml:space="preserve">An intensive GIS and on the ground evaluation of sediment sources and deposition was conducted over two years for the north shore of the lake and the Eau River.  The primary conclusion was that sedimentation from the tributaries along the north lake shoreline and the river could be shut-off by adding new sediment traps in specific locations.  For the north shore of the lake two new sediment traps are proposed on Muskrat Creek and NW Creek.  This would make five existing traps along the north shore.  The main sediment load to the lake comes from the Eau Claire River and three traps are proposed to handle the sediment load there. If the </w:t>
      </w:r>
      <w:r w:rsidR="009D41EE" w:rsidRPr="00021F95">
        <w:t xml:space="preserve">sedimentation levels remain as they have over the last 73 years this would amount to a 6,900-8,500 yd3/year reduction in sediment </w:t>
      </w:r>
      <w:r w:rsidR="009D41EE">
        <w:t>advancing towards the lake. In Section C three sediment traps are proposed for</w:t>
      </w:r>
      <w:r w:rsidR="009D41EE" w:rsidRPr="00021F95">
        <w:t xml:space="preserve"> installed at TWB, GPT and SRT </w:t>
      </w:r>
      <w:r w:rsidR="009D41EE">
        <w:t>(see</w:t>
      </w:r>
      <w:r w:rsidR="00963E4F">
        <w:t xml:space="preserve"> 2014-15 MP Report on the LECA website</w:t>
      </w:r>
      <w:r w:rsidR="009D41EE">
        <w:t xml:space="preserve">).  Once these traps are installed and maintained as needed </w:t>
      </w:r>
      <w:r w:rsidR="009D41EE" w:rsidRPr="00021F95">
        <w:t xml:space="preserve">the bed load supply of sediment would gradually be reduced between the traps and between </w:t>
      </w:r>
      <w:r w:rsidR="00963E4F">
        <w:t>TWB</w:t>
      </w:r>
      <w:r w:rsidR="009D41EE" w:rsidRPr="00021F95">
        <w:t xml:space="preserve">T and the lake.  This is primarily the result of the river </w:t>
      </w:r>
      <w:r w:rsidR="00963E4F">
        <w:t xml:space="preserve">bed scouring </w:t>
      </w:r>
      <w:r w:rsidR="009D41EE" w:rsidRPr="00021F95">
        <w:t>as sediment is removed by the traps.  As the sediment is removed the flow velocity</w:t>
      </w:r>
      <w:r w:rsidR="0026308A">
        <w:t xml:space="preserve"> (at the same river stage height</w:t>
      </w:r>
      <w:r w:rsidR="009D41EE" w:rsidRPr="00021F95">
        <w:t xml:space="preserve"> will diminish and sediment transport </w:t>
      </w:r>
      <w:r w:rsidR="00963E4F">
        <w:t xml:space="preserve">should decline </w:t>
      </w:r>
      <w:r w:rsidR="009D41EE" w:rsidRPr="00021F95">
        <w:t>below the TWB trap</w:t>
      </w:r>
      <w:r w:rsidR="00963E4F">
        <w:t xml:space="preserve"> as long as no </w:t>
      </w:r>
      <w:r w:rsidR="0026308A">
        <w:t>new large erosion sources develop</w:t>
      </w:r>
      <w:r w:rsidR="009D41EE" w:rsidRPr="00021F95">
        <w:t>.  This will eventually expand navigable areas of the river and also restore original aquatic habitat areas within the flood plain.  As an example the main river channel between TWB and GPT would amount to an average annual deepening of the entir</w:t>
      </w:r>
      <w:r w:rsidR="009D41EE">
        <w:t>e width of the river channel of</w:t>
      </w:r>
      <w:r w:rsidR="009D41EE" w:rsidRPr="00021F95">
        <w:t xml:space="preserve"> 3.2 to 4.3 inches between these end members.  Within three years this could increase the depth of the river by as much as a foot.  </w:t>
      </w:r>
      <w:r w:rsidR="0026308A">
        <w:t xml:space="preserve">By time this condition is reached it is important that the main river channel flow rate be reduced by </w:t>
      </w:r>
      <w:r w:rsidR="002858B5">
        <w:t xml:space="preserve">opening flood plain meander channels and sealed oxbows. </w:t>
      </w:r>
      <w:r w:rsidR="009D41EE" w:rsidRPr="00021F95">
        <w:t xml:space="preserve">This should also help to restore some of the valuable fisheries </w:t>
      </w:r>
      <w:r w:rsidR="002858B5">
        <w:t xml:space="preserve">and other </w:t>
      </w:r>
      <w:r w:rsidR="009D41EE" w:rsidRPr="00021F95">
        <w:t xml:space="preserve">wildlife habitat in the </w:t>
      </w:r>
      <w:r w:rsidR="009D41EE" w:rsidRPr="00021F95">
        <w:lastRenderedPageBreak/>
        <w:t>headwater area of the lake, since the deepening of the main channel could make these areas accessible again</w:t>
      </w:r>
      <w:r w:rsidR="002858B5">
        <w:t xml:space="preserve"> (see </w:t>
      </w:r>
      <w:r>
        <w:t xml:space="preserve">LEC </w:t>
      </w:r>
      <w:proofErr w:type="spellStart"/>
      <w:r>
        <w:t>Reconnectivity</w:t>
      </w:r>
      <w:proofErr w:type="spellEnd"/>
      <w:r>
        <w:t xml:space="preserve"> Plan on LECA website)</w:t>
      </w:r>
      <w:r w:rsidR="009D41EE" w:rsidRPr="00021F95">
        <w:t xml:space="preserve">. </w:t>
      </w:r>
    </w:p>
    <w:p w:rsidR="00CD6819" w:rsidRDefault="00CD6819" w:rsidP="009D41EE"/>
    <w:p w:rsidR="00CD6819" w:rsidRDefault="00CD6819" w:rsidP="009D41EE">
      <w:r w:rsidRPr="00CD6819">
        <w:rPr>
          <w:b/>
          <w:i/>
        </w:rPr>
        <w:t>As Completed:</w:t>
      </w:r>
      <w:r>
        <w:t xml:space="preserve">  </w:t>
      </w:r>
      <w:r w:rsidR="009335BA">
        <w:t>The Eau Claire River traps at TWB and GP were completed as defined in the 2012 Management Plan and accompanying permits.</w:t>
      </w:r>
      <w:r w:rsidR="00EB2A19">
        <w:t xml:space="preserve">  Both traps were completed by mechanical dredging in late summer 2013 and because of excessive flooding in 2014 they were cleaned out again in late January of 2015.</w:t>
      </w:r>
    </w:p>
    <w:p w:rsidR="00E315F6" w:rsidRDefault="00E315F6" w:rsidP="009D41EE"/>
    <w:p w:rsidR="005D791A" w:rsidRDefault="00E315F6" w:rsidP="009D41EE">
      <w:r>
        <w:t xml:space="preserve">The Skid Row Trap was completed in October 2013 by hydraulic dredging </w:t>
      </w:r>
      <w:r w:rsidR="00CD2C91">
        <w:t>and although it was designed and permitted to have a total capacity of 40,000 yd</w:t>
      </w:r>
      <w:r w:rsidR="00CD2C91">
        <w:rPr>
          <w:vertAlign w:val="superscript"/>
        </w:rPr>
        <w:t>3</w:t>
      </w:r>
      <w:r w:rsidR="00CD2C91">
        <w:t xml:space="preserve"> only 20,000 yd</w:t>
      </w:r>
      <w:r w:rsidR="00CD2C91">
        <w:rPr>
          <w:vertAlign w:val="superscript"/>
        </w:rPr>
        <w:t xml:space="preserve">3 </w:t>
      </w:r>
      <w:r w:rsidR="00CD2C91" w:rsidRPr="00CD2C91">
        <w:t xml:space="preserve">were </w:t>
      </w:r>
      <w:r w:rsidR="00CD2C91">
        <w:t xml:space="preserve">slated for 2013.  Bathymetric </w:t>
      </w:r>
      <w:r w:rsidR="005D791A">
        <w:t xml:space="preserve">post </w:t>
      </w:r>
      <w:r w:rsidR="00CD2C91">
        <w:t>surveying indicated that in reality only 13-14,000 yd</w:t>
      </w:r>
      <w:r w:rsidR="00CD2C91">
        <w:rPr>
          <w:vertAlign w:val="superscript"/>
        </w:rPr>
        <w:t>3</w:t>
      </w:r>
      <w:r w:rsidR="00CD2C91">
        <w:t xml:space="preserve"> of bulked (wet in situ) sediment was removed. </w:t>
      </w:r>
      <w:r w:rsidR="005D791A">
        <w:t xml:space="preserve">As with the TWBT and GPT much of this trap’s capacity was taken up by excessive well above average annual river discharge rates in 2014 and again in 2015.  </w:t>
      </w:r>
    </w:p>
    <w:p w:rsidR="005D791A" w:rsidRDefault="005D791A" w:rsidP="009D41EE"/>
    <w:p w:rsidR="00E315F6" w:rsidRPr="00CD2C91" w:rsidRDefault="005D791A" w:rsidP="009D41EE">
      <w:r>
        <w:t>It was in 2009 that the original stream surveying</w:t>
      </w:r>
      <w:r w:rsidR="001B3B1B">
        <w:t xml:space="preserve"> and sediment trap design was conducted and rapidly escalating per yard costs since then </w:t>
      </w:r>
      <w:proofErr w:type="gramStart"/>
      <w:r w:rsidR="001B3B1B">
        <w:t>have</w:t>
      </w:r>
      <w:proofErr w:type="gramEnd"/>
      <w:r w:rsidR="001B3B1B">
        <w:t xml:space="preserve"> made it difficult to maintain the original construction and maintenance costs.   This coupled with recent way average yearly stream discharge rates have budgeted and progress on the overall sediment management plan difficult. </w:t>
      </w:r>
      <w:r>
        <w:t xml:space="preserve"> </w:t>
      </w:r>
      <w:r w:rsidR="00CD2C91">
        <w:t xml:space="preserve"> </w:t>
      </w:r>
    </w:p>
    <w:p w:rsidR="00CD6819" w:rsidRPr="00CD6819" w:rsidRDefault="00CD6819" w:rsidP="009D41EE"/>
    <w:p w:rsidR="002529B3" w:rsidRPr="008770DC" w:rsidRDefault="001B3B1B" w:rsidP="002529B3">
      <w:pPr>
        <w:ind w:left="-720"/>
        <w:rPr>
          <w:b/>
          <w:i/>
          <w:noProof/>
          <w:sz w:val="28"/>
          <w:szCs w:val="28"/>
        </w:rPr>
      </w:pPr>
      <w:r>
        <w:rPr>
          <w:b/>
          <w:i/>
          <w:noProof/>
          <w:sz w:val="28"/>
          <w:szCs w:val="28"/>
        </w:rPr>
        <w:t xml:space="preserve">Original </w:t>
      </w:r>
      <w:r w:rsidR="002529B3">
        <w:rPr>
          <w:b/>
          <w:i/>
          <w:noProof/>
          <w:sz w:val="28"/>
          <w:szCs w:val="28"/>
        </w:rPr>
        <w:t>Project Budgets</w:t>
      </w:r>
    </w:p>
    <w:p w:rsidR="002529B3" w:rsidRPr="00A95B6C" w:rsidRDefault="002529B3" w:rsidP="002529B3">
      <w:pPr>
        <w:ind w:left="-720"/>
        <w:rPr>
          <w:b/>
          <w:noProof/>
          <w:u w:val="single"/>
        </w:rPr>
      </w:pPr>
      <w:r>
        <w:rPr>
          <w:noProof/>
        </w:rPr>
        <w:br/>
      </w:r>
      <w:r w:rsidRPr="00A95B6C">
        <w:rPr>
          <w:b/>
          <w:noProof/>
          <w:u w:val="single"/>
        </w:rPr>
        <w:t>Water Quality – Aeration System for Destratification</w:t>
      </w:r>
    </w:p>
    <w:p w:rsidR="002529B3" w:rsidRDefault="002529B3" w:rsidP="002529B3">
      <w:pPr>
        <w:ind w:left="-720"/>
        <w:rPr>
          <w:b/>
          <w:noProof/>
        </w:rPr>
      </w:pPr>
    </w:p>
    <w:tbl>
      <w:tblPr>
        <w:tblStyle w:val="TableGrid"/>
        <w:tblW w:w="0" w:type="auto"/>
        <w:tblInd w:w="-720" w:type="dxa"/>
        <w:tblLook w:val="04A0" w:firstRow="1" w:lastRow="0" w:firstColumn="1" w:lastColumn="0" w:noHBand="0" w:noVBand="1"/>
      </w:tblPr>
      <w:tblGrid>
        <w:gridCol w:w="4143"/>
        <w:gridCol w:w="1984"/>
        <w:gridCol w:w="2023"/>
        <w:gridCol w:w="1383"/>
      </w:tblGrid>
      <w:tr w:rsidR="002529B3" w:rsidTr="007544A4">
        <w:tc>
          <w:tcPr>
            <w:tcW w:w="0" w:type="auto"/>
          </w:tcPr>
          <w:p w:rsidR="002529B3" w:rsidRDefault="002529B3" w:rsidP="007544A4">
            <w:pPr>
              <w:rPr>
                <w:b/>
                <w:noProof/>
              </w:rPr>
            </w:pPr>
          </w:p>
        </w:tc>
        <w:tc>
          <w:tcPr>
            <w:tcW w:w="0" w:type="auto"/>
            <w:gridSpan w:val="3"/>
          </w:tcPr>
          <w:p w:rsidR="002529B3" w:rsidRDefault="002529B3" w:rsidP="007544A4">
            <w:pPr>
              <w:jc w:val="center"/>
              <w:rPr>
                <w:b/>
                <w:noProof/>
              </w:rPr>
            </w:pPr>
            <w:r>
              <w:rPr>
                <w:b/>
                <w:noProof/>
              </w:rPr>
              <w:t>Project Costs</w:t>
            </w:r>
          </w:p>
        </w:tc>
      </w:tr>
      <w:tr w:rsidR="002529B3" w:rsidTr="007544A4">
        <w:tc>
          <w:tcPr>
            <w:tcW w:w="0" w:type="auto"/>
          </w:tcPr>
          <w:p w:rsidR="002529B3" w:rsidRDefault="002529B3" w:rsidP="007544A4">
            <w:pPr>
              <w:rPr>
                <w:b/>
                <w:noProof/>
              </w:rPr>
            </w:pPr>
            <w:r>
              <w:rPr>
                <w:b/>
                <w:noProof/>
              </w:rPr>
              <w:t>Items</w:t>
            </w:r>
          </w:p>
        </w:tc>
        <w:tc>
          <w:tcPr>
            <w:tcW w:w="0" w:type="auto"/>
          </w:tcPr>
          <w:p w:rsidR="002529B3" w:rsidRDefault="002529B3" w:rsidP="007544A4">
            <w:pPr>
              <w:rPr>
                <w:b/>
                <w:noProof/>
              </w:rPr>
            </w:pPr>
            <w:r>
              <w:rPr>
                <w:b/>
                <w:noProof/>
              </w:rPr>
              <w:t>Requested Funds</w:t>
            </w:r>
          </w:p>
        </w:tc>
        <w:tc>
          <w:tcPr>
            <w:tcW w:w="0" w:type="auto"/>
          </w:tcPr>
          <w:p w:rsidR="002529B3" w:rsidRDefault="002529B3" w:rsidP="007544A4">
            <w:pPr>
              <w:rPr>
                <w:b/>
                <w:noProof/>
              </w:rPr>
            </w:pPr>
            <w:r>
              <w:rPr>
                <w:b/>
                <w:noProof/>
              </w:rPr>
              <w:t>Cost-Share Value</w:t>
            </w:r>
          </w:p>
        </w:tc>
        <w:tc>
          <w:tcPr>
            <w:tcW w:w="0" w:type="auto"/>
          </w:tcPr>
          <w:p w:rsidR="002529B3" w:rsidRDefault="002529B3" w:rsidP="007544A4">
            <w:pPr>
              <w:jc w:val="center"/>
              <w:rPr>
                <w:b/>
                <w:noProof/>
              </w:rPr>
            </w:pPr>
            <w:r>
              <w:rPr>
                <w:b/>
                <w:noProof/>
              </w:rPr>
              <w:t>Total Costs</w:t>
            </w:r>
          </w:p>
        </w:tc>
      </w:tr>
      <w:tr w:rsidR="002529B3" w:rsidTr="007544A4">
        <w:tc>
          <w:tcPr>
            <w:tcW w:w="0" w:type="auto"/>
          </w:tcPr>
          <w:p w:rsidR="002529B3" w:rsidRPr="00144C3B" w:rsidRDefault="002529B3" w:rsidP="007544A4">
            <w:pPr>
              <w:jc w:val="both"/>
              <w:rPr>
                <w:b/>
                <w:noProof/>
                <w:vertAlign w:val="superscript"/>
              </w:rPr>
            </w:pPr>
            <w:r>
              <w:rPr>
                <w:b/>
                <w:noProof/>
              </w:rPr>
              <w:t xml:space="preserve"> </w:t>
            </w:r>
            <w:r w:rsidRPr="003C1E92">
              <w:rPr>
                <w:b/>
                <w:noProof/>
              </w:rPr>
              <w:t>1.</w:t>
            </w:r>
            <w:r>
              <w:rPr>
                <w:b/>
                <w:noProof/>
              </w:rPr>
              <w:t xml:space="preserve"> Salaries and benefits</w:t>
            </w:r>
            <w:r>
              <w:rPr>
                <w:b/>
                <w:noProof/>
                <w:vertAlign w:val="superscript"/>
              </w:rPr>
              <w:t>1</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$10,000</w:t>
            </w:r>
          </w:p>
        </w:tc>
        <w:tc>
          <w:tcPr>
            <w:tcW w:w="0" w:type="auto"/>
          </w:tcPr>
          <w:p w:rsidR="002529B3" w:rsidRDefault="002529B3" w:rsidP="007544A4">
            <w:pPr>
              <w:jc w:val="right"/>
              <w:rPr>
                <w:b/>
                <w:noProof/>
              </w:rPr>
            </w:pPr>
            <w:r>
              <w:rPr>
                <w:b/>
                <w:noProof/>
              </w:rPr>
              <w:t>$10,000</w:t>
            </w:r>
          </w:p>
        </w:tc>
      </w:tr>
      <w:tr w:rsidR="002529B3" w:rsidTr="007544A4">
        <w:tc>
          <w:tcPr>
            <w:tcW w:w="0" w:type="auto"/>
          </w:tcPr>
          <w:p w:rsidR="002529B3" w:rsidRPr="00191A05" w:rsidRDefault="002529B3" w:rsidP="007544A4">
            <w:pPr>
              <w:rPr>
                <w:b/>
                <w:noProof/>
                <w:vertAlign w:val="superscript"/>
              </w:rPr>
            </w:pPr>
            <w:r>
              <w:rPr>
                <w:b/>
                <w:noProof/>
              </w:rPr>
              <w:t xml:space="preserve"> 2. Consulting Services</w:t>
            </w:r>
            <w:r>
              <w:rPr>
                <w:b/>
                <w:noProof/>
                <w:vertAlign w:val="superscript"/>
              </w:rPr>
              <w:t>2</w:t>
            </w:r>
          </w:p>
        </w:tc>
        <w:tc>
          <w:tcPr>
            <w:tcW w:w="0" w:type="auto"/>
          </w:tcPr>
          <w:p w:rsidR="002529B3" w:rsidRDefault="002529B3" w:rsidP="007544A4">
            <w:pPr>
              <w:jc w:val="right"/>
              <w:rPr>
                <w:b/>
                <w:noProof/>
              </w:rPr>
            </w:pPr>
            <w:r>
              <w:rPr>
                <w:b/>
                <w:noProof/>
              </w:rPr>
              <w:t>$4000</w:t>
            </w:r>
          </w:p>
        </w:tc>
        <w:tc>
          <w:tcPr>
            <w:tcW w:w="0" w:type="auto"/>
          </w:tcPr>
          <w:p w:rsidR="002529B3" w:rsidRDefault="002529B3" w:rsidP="007544A4">
            <w:pPr>
              <w:jc w:val="right"/>
              <w:rPr>
                <w:b/>
                <w:noProof/>
              </w:rPr>
            </w:pPr>
            <w:r>
              <w:rPr>
                <w:b/>
                <w:noProof/>
              </w:rPr>
              <w:t>$4,000</w:t>
            </w:r>
          </w:p>
        </w:tc>
        <w:tc>
          <w:tcPr>
            <w:tcW w:w="0" w:type="auto"/>
          </w:tcPr>
          <w:p w:rsidR="002529B3" w:rsidRDefault="002529B3" w:rsidP="007544A4">
            <w:pPr>
              <w:jc w:val="right"/>
              <w:rPr>
                <w:b/>
                <w:noProof/>
              </w:rPr>
            </w:pPr>
            <w:r>
              <w:rPr>
                <w:b/>
                <w:noProof/>
              </w:rPr>
              <w:t>$8,000</w:t>
            </w:r>
          </w:p>
        </w:tc>
      </w:tr>
      <w:tr w:rsidR="002529B3" w:rsidTr="007544A4">
        <w:tc>
          <w:tcPr>
            <w:tcW w:w="0" w:type="auto"/>
          </w:tcPr>
          <w:p w:rsidR="002529B3" w:rsidRPr="00191A05" w:rsidRDefault="002529B3" w:rsidP="007544A4">
            <w:pPr>
              <w:rPr>
                <w:b/>
                <w:noProof/>
                <w:vertAlign w:val="superscript"/>
              </w:rPr>
            </w:pPr>
            <w:r>
              <w:rPr>
                <w:b/>
                <w:noProof/>
              </w:rPr>
              <w:t xml:space="preserve"> 3. Purchased services</w:t>
            </w:r>
            <w:r>
              <w:rPr>
                <w:b/>
                <w:noProof/>
                <w:vertAlign w:val="superscript"/>
              </w:rPr>
              <w:t>3</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$400</w:t>
            </w:r>
          </w:p>
        </w:tc>
        <w:tc>
          <w:tcPr>
            <w:tcW w:w="0" w:type="auto"/>
          </w:tcPr>
          <w:p w:rsidR="002529B3" w:rsidRDefault="002529B3" w:rsidP="007544A4">
            <w:pPr>
              <w:jc w:val="right"/>
              <w:rPr>
                <w:b/>
                <w:noProof/>
              </w:rPr>
            </w:pPr>
            <w:r>
              <w:rPr>
                <w:b/>
                <w:noProof/>
              </w:rPr>
              <w:t>$400</w:t>
            </w:r>
          </w:p>
        </w:tc>
      </w:tr>
      <w:tr w:rsidR="002529B3" w:rsidTr="007544A4">
        <w:tc>
          <w:tcPr>
            <w:tcW w:w="0" w:type="auto"/>
          </w:tcPr>
          <w:p w:rsidR="002529B3" w:rsidRPr="00191A05" w:rsidRDefault="002529B3" w:rsidP="007544A4">
            <w:pPr>
              <w:rPr>
                <w:b/>
                <w:noProof/>
                <w:vertAlign w:val="superscript"/>
              </w:rPr>
            </w:pPr>
            <w:r>
              <w:rPr>
                <w:b/>
                <w:noProof/>
              </w:rPr>
              <w:t xml:space="preserve"> 4. Other purchased services</w:t>
            </w:r>
            <w:r>
              <w:rPr>
                <w:b/>
                <w:noProof/>
                <w:vertAlign w:val="superscript"/>
              </w:rPr>
              <w:t>4</w:t>
            </w:r>
          </w:p>
        </w:tc>
        <w:tc>
          <w:tcPr>
            <w:tcW w:w="0" w:type="auto"/>
          </w:tcPr>
          <w:p w:rsidR="002529B3" w:rsidRDefault="002529B3" w:rsidP="007544A4">
            <w:pPr>
              <w:jc w:val="right"/>
              <w:rPr>
                <w:b/>
                <w:noProof/>
              </w:rPr>
            </w:pPr>
            <w:r>
              <w:rPr>
                <w:b/>
                <w:noProof/>
              </w:rPr>
              <w:t>$6,000</w:t>
            </w:r>
          </w:p>
        </w:tc>
        <w:tc>
          <w:tcPr>
            <w:tcW w:w="0" w:type="auto"/>
          </w:tcPr>
          <w:p w:rsidR="002529B3" w:rsidRDefault="002529B3" w:rsidP="007544A4">
            <w:pPr>
              <w:jc w:val="right"/>
              <w:rPr>
                <w:b/>
                <w:noProof/>
              </w:rPr>
            </w:pPr>
            <w:r>
              <w:rPr>
                <w:b/>
                <w:noProof/>
              </w:rPr>
              <w:t>$6,000</w:t>
            </w:r>
          </w:p>
        </w:tc>
        <w:tc>
          <w:tcPr>
            <w:tcW w:w="0" w:type="auto"/>
          </w:tcPr>
          <w:p w:rsidR="002529B3" w:rsidRDefault="002529B3" w:rsidP="007544A4">
            <w:pPr>
              <w:jc w:val="right"/>
              <w:rPr>
                <w:b/>
                <w:noProof/>
              </w:rPr>
            </w:pPr>
            <w:r>
              <w:rPr>
                <w:b/>
                <w:noProof/>
              </w:rPr>
              <w:t>$12000</w:t>
            </w:r>
          </w:p>
        </w:tc>
      </w:tr>
      <w:tr w:rsidR="002529B3" w:rsidTr="007544A4">
        <w:tc>
          <w:tcPr>
            <w:tcW w:w="0" w:type="auto"/>
          </w:tcPr>
          <w:p w:rsidR="002529B3" w:rsidRPr="003A6AB4" w:rsidRDefault="002529B3" w:rsidP="007544A4">
            <w:pPr>
              <w:rPr>
                <w:b/>
                <w:noProof/>
                <w:vertAlign w:val="superscript"/>
              </w:rPr>
            </w:pPr>
            <w:r>
              <w:rPr>
                <w:b/>
                <w:noProof/>
              </w:rPr>
              <w:t xml:space="preserve"> 5. Plant material</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191A05" w:rsidRDefault="002529B3" w:rsidP="007544A4">
            <w:pPr>
              <w:rPr>
                <w:b/>
                <w:noProof/>
                <w:vertAlign w:val="superscript"/>
              </w:rPr>
            </w:pPr>
            <w:r>
              <w:rPr>
                <w:b/>
                <w:noProof/>
              </w:rPr>
              <w:t xml:space="preserve"> 6. Supplies</w:t>
            </w:r>
            <w:r>
              <w:rPr>
                <w:b/>
                <w:noProof/>
                <w:vertAlign w:val="superscript"/>
              </w:rPr>
              <w:t>5</w:t>
            </w:r>
          </w:p>
        </w:tc>
        <w:tc>
          <w:tcPr>
            <w:tcW w:w="0" w:type="auto"/>
          </w:tcPr>
          <w:p w:rsidR="002529B3" w:rsidRDefault="002529B3" w:rsidP="007544A4">
            <w:pPr>
              <w:jc w:val="right"/>
              <w:rPr>
                <w:b/>
                <w:noProof/>
              </w:rPr>
            </w:pPr>
            <w:r>
              <w:rPr>
                <w:b/>
                <w:noProof/>
              </w:rPr>
              <w:t>$70,000</w:t>
            </w:r>
          </w:p>
        </w:tc>
        <w:tc>
          <w:tcPr>
            <w:tcW w:w="0" w:type="auto"/>
          </w:tcPr>
          <w:p w:rsidR="002529B3" w:rsidRDefault="002529B3" w:rsidP="007544A4">
            <w:pPr>
              <w:jc w:val="right"/>
              <w:rPr>
                <w:b/>
                <w:noProof/>
              </w:rPr>
            </w:pPr>
            <w:r>
              <w:rPr>
                <w:b/>
                <w:noProof/>
              </w:rPr>
              <w:t>$10,000</w:t>
            </w:r>
          </w:p>
        </w:tc>
        <w:tc>
          <w:tcPr>
            <w:tcW w:w="0" w:type="auto"/>
          </w:tcPr>
          <w:p w:rsidR="002529B3" w:rsidRDefault="002529B3" w:rsidP="007544A4">
            <w:pPr>
              <w:jc w:val="right"/>
              <w:rPr>
                <w:b/>
                <w:noProof/>
              </w:rPr>
            </w:pPr>
            <w:r>
              <w:rPr>
                <w:b/>
                <w:noProof/>
              </w:rPr>
              <w:t>$80,000</w:t>
            </w:r>
          </w:p>
        </w:tc>
      </w:tr>
      <w:tr w:rsidR="002529B3" w:rsidTr="007544A4">
        <w:tc>
          <w:tcPr>
            <w:tcW w:w="0" w:type="auto"/>
          </w:tcPr>
          <w:p w:rsidR="002529B3" w:rsidRDefault="002529B3" w:rsidP="007544A4">
            <w:pPr>
              <w:rPr>
                <w:b/>
                <w:noProof/>
              </w:rPr>
            </w:pPr>
            <w:r>
              <w:rPr>
                <w:b/>
                <w:noProof/>
              </w:rPr>
              <w:t xml:space="preserve"> 7. Depreciation</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8. Hourly equipment charges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9. State Lab of Hygiene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722EFB" w:rsidRDefault="002529B3" w:rsidP="007544A4">
            <w:pPr>
              <w:rPr>
                <w:b/>
                <w:noProof/>
                <w:vertAlign w:val="superscript"/>
              </w:rPr>
            </w:pPr>
            <w:r>
              <w:rPr>
                <w:b/>
                <w:noProof/>
              </w:rPr>
              <w:t>10.Non-SLOH Lab costs</w:t>
            </w:r>
            <w:r>
              <w:rPr>
                <w:b/>
                <w:noProof/>
                <w:vertAlign w:val="superscript"/>
              </w:rPr>
              <w:t>6</w:t>
            </w:r>
          </w:p>
        </w:tc>
        <w:tc>
          <w:tcPr>
            <w:tcW w:w="0" w:type="auto"/>
          </w:tcPr>
          <w:p w:rsidR="002529B3" w:rsidRDefault="002529B3" w:rsidP="007544A4">
            <w:pPr>
              <w:jc w:val="right"/>
              <w:rPr>
                <w:b/>
                <w:noProof/>
              </w:rPr>
            </w:pPr>
            <w:r>
              <w:rPr>
                <w:b/>
                <w:noProof/>
              </w:rPr>
              <w:t>$2,000</w:t>
            </w:r>
          </w:p>
        </w:tc>
        <w:tc>
          <w:tcPr>
            <w:tcW w:w="0" w:type="auto"/>
          </w:tcPr>
          <w:p w:rsidR="002529B3" w:rsidRDefault="002529B3" w:rsidP="007544A4">
            <w:pPr>
              <w:jc w:val="right"/>
              <w:rPr>
                <w:b/>
                <w:noProof/>
              </w:rPr>
            </w:pPr>
            <w:r>
              <w:rPr>
                <w:b/>
                <w:noProof/>
              </w:rPr>
              <w:t>$9,000</w:t>
            </w:r>
          </w:p>
        </w:tc>
        <w:tc>
          <w:tcPr>
            <w:tcW w:w="0" w:type="auto"/>
          </w:tcPr>
          <w:p w:rsidR="002529B3" w:rsidRDefault="002529B3" w:rsidP="007544A4">
            <w:pPr>
              <w:jc w:val="right"/>
              <w:rPr>
                <w:b/>
                <w:noProof/>
              </w:rPr>
            </w:pPr>
            <w:r>
              <w:rPr>
                <w:b/>
                <w:noProof/>
              </w:rPr>
              <w:t>$11,000</w:t>
            </w:r>
          </w:p>
        </w:tc>
      </w:tr>
      <w:tr w:rsidR="002529B3" w:rsidTr="007544A4">
        <w:tc>
          <w:tcPr>
            <w:tcW w:w="0" w:type="auto"/>
          </w:tcPr>
          <w:p w:rsidR="002529B3" w:rsidRDefault="002529B3" w:rsidP="007544A4">
            <w:pPr>
              <w:rPr>
                <w:b/>
                <w:noProof/>
              </w:rPr>
            </w:pPr>
            <w:r>
              <w:rPr>
                <w:b/>
                <w:noProof/>
              </w:rPr>
              <w:t>11.Land or easement acquisition value</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$8,000</w:t>
            </w:r>
          </w:p>
        </w:tc>
        <w:tc>
          <w:tcPr>
            <w:tcW w:w="0" w:type="auto"/>
          </w:tcPr>
          <w:p w:rsidR="002529B3" w:rsidRDefault="002529B3" w:rsidP="007544A4">
            <w:pPr>
              <w:jc w:val="right"/>
              <w:rPr>
                <w:b/>
                <w:noProof/>
              </w:rPr>
            </w:pPr>
            <w:r>
              <w:rPr>
                <w:b/>
                <w:noProof/>
              </w:rPr>
              <w:t>$8,000</w:t>
            </w:r>
          </w:p>
        </w:tc>
      </w:tr>
      <w:tr w:rsidR="002529B3" w:rsidTr="007544A4">
        <w:tc>
          <w:tcPr>
            <w:tcW w:w="0" w:type="auto"/>
          </w:tcPr>
          <w:p w:rsidR="002529B3" w:rsidRDefault="002529B3" w:rsidP="007544A4">
            <w:pPr>
              <w:rPr>
                <w:b/>
                <w:noProof/>
              </w:rPr>
            </w:pPr>
            <w:r>
              <w:rPr>
                <w:b/>
                <w:noProof/>
              </w:rPr>
              <w:t>12.Associated acquisition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$2,000</w:t>
            </w:r>
          </w:p>
        </w:tc>
        <w:tc>
          <w:tcPr>
            <w:tcW w:w="0" w:type="auto"/>
          </w:tcPr>
          <w:p w:rsidR="002529B3" w:rsidRDefault="002529B3" w:rsidP="007544A4">
            <w:pPr>
              <w:jc w:val="right"/>
              <w:rPr>
                <w:b/>
                <w:noProof/>
              </w:rPr>
            </w:pPr>
            <w:r>
              <w:rPr>
                <w:b/>
                <w:noProof/>
              </w:rPr>
              <w:t>$2,000</w:t>
            </w:r>
          </w:p>
        </w:tc>
      </w:tr>
      <w:tr w:rsidR="002529B3" w:rsidTr="007544A4">
        <w:tc>
          <w:tcPr>
            <w:tcW w:w="0" w:type="auto"/>
          </w:tcPr>
          <w:p w:rsidR="002529B3" w:rsidRPr="00733B43" w:rsidRDefault="002529B3" w:rsidP="007544A4">
            <w:pPr>
              <w:rPr>
                <w:b/>
                <w:noProof/>
                <w:vertAlign w:val="superscript"/>
              </w:rPr>
            </w:pPr>
            <w:r>
              <w:rPr>
                <w:b/>
                <w:noProof/>
              </w:rPr>
              <w:t>13.Other</w:t>
            </w:r>
            <w:r>
              <w:rPr>
                <w:b/>
                <w:noProof/>
                <w:vertAlign w:val="superscript"/>
              </w:rPr>
              <w:t>7</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$850</w:t>
            </w:r>
          </w:p>
        </w:tc>
        <w:tc>
          <w:tcPr>
            <w:tcW w:w="0" w:type="auto"/>
          </w:tcPr>
          <w:p w:rsidR="002529B3" w:rsidRDefault="002529B3" w:rsidP="007544A4">
            <w:pPr>
              <w:jc w:val="right"/>
              <w:rPr>
                <w:b/>
                <w:noProof/>
              </w:rPr>
            </w:pPr>
            <w:r>
              <w:rPr>
                <w:b/>
                <w:noProof/>
              </w:rPr>
              <w:t>$850</w:t>
            </w:r>
          </w:p>
        </w:tc>
      </w:tr>
      <w:tr w:rsidR="002529B3" w:rsidTr="007544A4">
        <w:tc>
          <w:tcPr>
            <w:tcW w:w="0" w:type="auto"/>
          </w:tcPr>
          <w:p w:rsidR="002529B3" w:rsidRDefault="002529B3" w:rsidP="007544A4">
            <w:pPr>
              <w:rPr>
                <w:b/>
                <w:noProof/>
              </w:rPr>
            </w:pPr>
            <w:r>
              <w:rPr>
                <w:b/>
                <w:noProof/>
              </w:rPr>
              <w:t>TOTALS</w:t>
            </w:r>
          </w:p>
        </w:tc>
        <w:tc>
          <w:tcPr>
            <w:tcW w:w="0" w:type="auto"/>
          </w:tcPr>
          <w:p w:rsidR="002529B3" w:rsidRDefault="002529B3" w:rsidP="007544A4">
            <w:pPr>
              <w:jc w:val="right"/>
              <w:rPr>
                <w:b/>
                <w:noProof/>
              </w:rPr>
            </w:pPr>
            <w:r>
              <w:rPr>
                <w:b/>
                <w:noProof/>
              </w:rPr>
              <w:t>$82,000</w:t>
            </w:r>
          </w:p>
        </w:tc>
        <w:tc>
          <w:tcPr>
            <w:tcW w:w="0" w:type="auto"/>
          </w:tcPr>
          <w:p w:rsidR="002529B3" w:rsidRDefault="002529B3" w:rsidP="007544A4">
            <w:pPr>
              <w:jc w:val="right"/>
              <w:rPr>
                <w:b/>
                <w:noProof/>
              </w:rPr>
            </w:pPr>
            <w:r>
              <w:rPr>
                <w:b/>
                <w:noProof/>
              </w:rPr>
              <w:t>$50,250</w:t>
            </w:r>
          </w:p>
        </w:tc>
        <w:tc>
          <w:tcPr>
            <w:tcW w:w="0" w:type="auto"/>
          </w:tcPr>
          <w:p w:rsidR="002529B3" w:rsidRDefault="002529B3" w:rsidP="007544A4">
            <w:pPr>
              <w:jc w:val="right"/>
              <w:rPr>
                <w:b/>
                <w:noProof/>
              </w:rPr>
            </w:pPr>
            <w:r>
              <w:rPr>
                <w:b/>
                <w:noProof/>
              </w:rPr>
              <w:t>$132,250</w:t>
            </w:r>
          </w:p>
        </w:tc>
      </w:tr>
    </w:tbl>
    <w:p w:rsidR="002529B3" w:rsidRDefault="002529B3" w:rsidP="002529B3">
      <w:pPr>
        <w:ind w:left="-720"/>
        <w:rPr>
          <w:b/>
          <w:noProof/>
        </w:rPr>
      </w:pPr>
    </w:p>
    <w:p w:rsidR="00A25117" w:rsidRDefault="00A25117" w:rsidP="002529B3">
      <w:pPr>
        <w:ind w:left="-720"/>
        <w:rPr>
          <w:b/>
          <w:noProof/>
        </w:rPr>
      </w:pPr>
    </w:p>
    <w:p w:rsidR="00A25117" w:rsidRDefault="00A25117" w:rsidP="002529B3">
      <w:pPr>
        <w:ind w:left="-720"/>
        <w:rPr>
          <w:b/>
          <w:noProof/>
        </w:rPr>
      </w:pPr>
    </w:p>
    <w:p w:rsidR="00A25117" w:rsidRDefault="00A25117" w:rsidP="002529B3">
      <w:pPr>
        <w:ind w:left="-720"/>
        <w:rPr>
          <w:b/>
          <w:noProof/>
        </w:rPr>
      </w:pPr>
    </w:p>
    <w:p w:rsidR="00A25117" w:rsidRDefault="00A25117" w:rsidP="002529B3">
      <w:pPr>
        <w:ind w:left="-720"/>
        <w:rPr>
          <w:b/>
          <w:noProof/>
        </w:rPr>
      </w:pPr>
    </w:p>
    <w:p w:rsidR="00A25117" w:rsidRDefault="00A25117" w:rsidP="002529B3">
      <w:pPr>
        <w:ind w:left="-720"/>
        <w:rPr>
          <w:b/>
          <w:noProof/>
        </w:rPr>
      </w:pPr>
    </w:p>
    <w:p w:rsidR="00A25117" w:rsidRDefault="00A25117" w:rsidP="002529B3">
      <w:pPr>
        <w:ind w:left="-720"/>
        <w:rPr>
          <w:b/>
          <w:noProof/>
        </w:rPr>
      </w:pPr>
    </w:p>
    <w:p w:rsidR="002529B3" w:rsidRDefault="002529B3" w:rsidP="002529B3">
      <w:pPr>
        <w:ind w:left="-720"/>
        <w:rPr>
          <w:b/>
          <w:noProof/>
          <w:u w:val="single"/>
        </w:rPr>
      </w:pPr>
      <w:r w:rsidRPr="00A95B6C">
        <w:rPr>
          <w:b/>
          <w:noProof/>
          <w:u w:val="single"/>
        </w:rPr>
        <w:lastRenderedPageBreak/>
        <w:t>Fisheries and Habitat</w:t>
      </w:r>
    </w:p>
    <w:p w:rsidR="002529B3" w:rsidRDefault="002529B3" w:rsidP="002529B3">
      <w:pPr>
        <w:ind w:left="-720"/>
        <w:rPr>
          <w:b/>
          <w:noProof/>
          <w:u w:val="single"/>
        </w:rPr>
      </w:pPr>
    </w:p>
    <w:tbl>
      <w:tblPr>
        <w:tblStyle w:val="TableGrid"/>
        <w:tblW w:w="0" w:type="auto"/>
        <w:tblInd w:w="-720" w:type="dxa"/>
        <w:tblLook w:val="04A0" w:firstRow="1" w:lastRow="0" w:firstColumn="1" w:lastColumn="0" w:noHBand="0" w:noVBand="1"/>
      </w:tblPr>
      <w:tblGrid>
        <w:gridCol w:w="4143"/>
        <w:gridCol w:w="1984"/>
        <w:gridCol w:w="2023"/>
        <w:gridCol w:w="1383"/>
      </w:tblGrid>
      <w:tr w:rsidR="002529B3" w:rsidTr="007544A4">
        <w:tc>
          <w:tcPr>
            <w:tcW w:w="0" w:type="auto"/>
          </w:tcPr>
          <w:p w:rsidR="002529B3" w:rsidRDefault="002529B3" w:rsidP="007544A4">
            <w:pPr>
              <w:rPr>
                <w:b/>
                <w:noProof/>
              </w:rPr>
            </w:pPr>
          </w:p>
        </w:tc>
        <w:tc>
          <w:tcPr>
            <w:tcW w:w="0" w:type="auto"/>
            <w:gridSpan w:val="3"/>
          </w:tcPr>
          <w:p w:rsidR="002529B3" w:rsidRDefault="002529B3" w:rsidP="007544A4">
            <w:pPr>
              <w:jc w:val="center"/>
              <w:rPr>
                <w:b/>
                <w:noProof/>
              </w:rPr>
            </w:pPr>
            <w:r>
              <w:rPr>
                <w:b/>
                <w:noProof/>
              </w:rPr>
              <w:t>Project Costs</w:t>
            </w:r>
          </w:p>
        </w:tc>
      </w:tr>
      <w:tr w:rsidR="002529B3" w:rsidTr="007544A4">
        <w:tc>
          <w:tcPr>
            <w:tcW w:w="0" w:type="auto"/>
          </w:tcPr>
          <w:p w:rsidR="002529B3" w:rsidRDefault="002529B3" w:rsidP="007544A4">
            <w:pPr>
              <w:rPr>
                <w:b/>
                <w:noProof/>
              </w:rPr>
            </w:pPr>
            <w:r>
              <w:rPr>
                <w:b/>
                <w:noProof/>
              </w:rPr>
              <w:t>Items</w:t>
            </w:r>
          </w:p>
        </w:tc>
        <w:tc>
          <w:tcPr>
            <w:tcW w:w="0" w:type="auto"/>
          </w:tcPr>
          <w:p w:rsidR="002529B3" w:rsidRDefault="002529B3" w:rsidP="007544A4">
            <w:pPr>
              <w:rPr>
                <w:b/>
                <w:noProof/>
              </w:rPr>
            </w:pPr>
            <w:r>
              <w:rPr>
                <w:b/>
                <w:noProof/>
              </w:rPr>
              <w:t>Requested Funds</w:t>
            </w:r>
          </w:p>
        </w:tc>
        <w:tc>
          <w:tcPr>
            <w:tcW w:w="0" w:type="auto"/>
          </w:tcPr>
          <w:p w:rsidR="002529B3" w:rsidRDefault="002529B3" w:rsidP="007544A4">
            <w:pPr>
              <w:rPr>
                <w:b/>
                <w:noProof/>
              </w:rPr>
            </w:pPr>
            <w:r>
              <w:rPr>
                <w:b/>
                <w:noProof/>
              </w:rPr>
              <w:t>Cost-Share Value</w:t>
            </w:r>
          </w:p>
        </w:tc>
        <w:tc>
          <w:tcPr>
            <w:tcW w:w="0" w:type="auto"/>
          </w:tcPr>
          <w:p w:rsidR="002529B3" w:rsidRDefault="002529B3" w:rsidP="007544A4">
            <w:pPr>
              <w:jc w:val="center"/>
              <w:rPr>
                <w:b/>
                <w:noProof/>
              </w:rPr>
            </w:pPr>
            <w:r>
              <w:rPr>
                <w:b/>
                <w:noProof/>
              </w:rPr>
              <w:t>Total Costs</w:t>
            </w:r>
          </w:p>
        </w:tc>
      </w:tr>
      <w:tr w:rsidR="002529B3" w:rsidTr="007544A4">
        <w:tc>
          <w:tcPr>
            <w:tcW w:w="0" w:type="auto"/>
          </w:tcPr>
          <w:p w:rsidR="002529B3" w:rsidRPr="00144C3B" w:rsidRDefault="002529B3" w:rsidP="007544A4">
            <w:pPr>
              <w:jc w:val="both"/>
              <w:rPr>
                <w:b/>
                <w:noProof/>
                <w:vertAlign w:val="superscript"/>
              </w:rPr>
            </w:pPr>
            <w:r>
              <w:rPr>
                <w:b/>
                <w:noProof/>
              </w:rPr>
              <w:t xml:space="preserve"> </w:t>
            </w:r>
            <w:r w:rsidRPr="003C1E92">
              <w:rPr>
                <w:b/>
                <w:noProof/>
              </w:rPr>
              <w:t>1.</w:t>
            </w:r>
            <w:r>
              <w:rPr>
                <w:b/>
                <w:noProof/>
              </w:rPr>
              <w:t xml:space="preserve"> Salaries and benefits</w:t>
            </w:r>
            <w:r>
              <w:rPr>
                <w:b/>
                <w:noProof/>
                <w:vertAlign w:val="superscript"/>
              </w:rPr>
              <w:t>1</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$6,000</w:t>
            </w:r>
          </w:p>
        </w:tc>
        <w:tc>
          <w:tcPr>
            <w:tcW w:w="0" w:type="auto"/>
          </w:tcPr>
          <w:p w:rsidR="002529B3" w:rsidRDefault="002529B3" w:rsidP="007544A4">
            <w:pPr>
              <w:jc w:val="right"/>
              <w:rPr>
                <w:b/>
                <w:noProof/>
              </w:rPr>
            </w:pPr>
            <w:r>
              <w:rPr>
                <w:b/>
                <w:noProof/>
              </w:rPr>
              <w:t>$6,000</w:t>
            </w:r>
          </w:p>
        </w:tc>
      </w:tr>
      <w:tr w:rsidR="002529B3" w:rsidTr="007544A4">
        <w:tc>
          <w:tcPr>
            <w:tcW w:w="0" w:type="auto"/>
          </w:tcPr>
          <w:p w:rsidR="002529B3" w:rsidRDefault="002529B3" w:rsidP="007544A4">
            <w:pPr>
              <w:rPr>
                <w:b/>
                <w:noProof/>
              </w:rPr>
            </w:pPr>
            <w:r>
              <w:rPr>
                <w:b/>
                <w:noProof/>
              </w:rPr>
              <w:t xml:space="preserve"> 2. Consulting Services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191A05" w:rsidRDefault="002529B3" w:rsidP="007544A4">
            <w:pPr>
              <w:rPr>
                <w:b/>
                <w:noProof/>
                <w:vertAlign w:val="superscript"/>
              </w:rPr>
            </w:pPr>
            <w:r>
              <w:rPr>
                <w:b/>
                <w:noProof/>
              </w:rPr>
              <w:t xml:space="preserve"> 3. Purchased services</w:t>
            </w:r>
            <w:r>
              <w:rPr>
                <w:b/>
                <w:noProof/>
                <w:vertAlign w:val="superscript"/>
              </w:rPr>
              <w:t>3</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$200</w:t>
            </w:r>
          </w:p>
        </w:tc>
        <w:tc>
          <w:tcPr>
            <w:tcW w:w="0" w:type="auto"/>
          </w:tcPr>
          <w:p w:rsidR="002529B3" w:rsidRDefault="002529B3" w:rsidP="007544A4">
            <w:pPr>
              <w:jc w:val="right"/>
              <w:rPr>
                <w:b/>
                <w:noProof/>
              </w:rPr>
            </w:pPr>
            <w:r>
              <w:rPr>
                <w:b/>
                <w:noProof/>
              </w:rPr>
              <w:t>$200</w:t>
            </w:r>
          </w:p>
        </w:tc>
      </w:tr>
      <w:tr w:rsidR="002529B3" w:rsidTr="007544A4">
        <w:tc>
          <w:tcPr>
            <w:tcW w:w="0" w:type="auto"/>
          </w:tcPr>
          <w:p w:rsidR="002529B3" w:rsidRDefault="002529B3" w:rsidP="007544A4">
            <w:pPr>
              <w:rPr>
                <w:b/>
                <w:noProof/>
              </w:rPr>
            </w:pPr>
            <w:r>
              <w:rPr>
                <w:b/>
                <w:noProof/>
              </w:rPr>
              <w:t xml:space="preserve"> 4. Other purchased services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733B43" w:rsidRDefault="002529B3" w:rsidP="007544A4">
            <w:pPr>
              <w:rPr>
                <w:b/>
                <w:noProof/>
                <w:vertAlign w:val="superscript"/>
              </w:rPr>
            </w:pPr>
            <w:r>
              <w:rPr>
                <w:b/>
                <w:noProof/>
              </w:rPr>
              <w:t xml:space="preserve"> 5. Plant material</w:t>
            </w:r>
            <w:r>
              <w:rPr>
                <w:b/>
                <w:noProof/>
                <w:vertAlign w:val="superscript"/>
              </w:rPr>
              <w:t>8</w:t>
            </w:r>
          </w:p>
        </w:tc>
        <w:tc>
          <w:tcPr>
            <w:tcW w:w="0" w:type="auto"/>
          </w:tcPr>
          <w:p w:rsidR="002529B3" w:rsidRDefault="002529B3" w:rsidP="007544A4">
            <w:pPr>
              <w:jc w:val="right"/>
              <w:rPr>
                <w:b/>
                <w:noProof/>
              </w:rPr>
            </w:pPr>
            <w:r>
              <w:rPr>
                <w:b/>
                <w:noProof/>
              </w:rPr>
              <w:t>$2,500</w:t>
            </w:r>
          </w:p>
        </w:tc>
        <w:tc>
          <w:tcPr>
            <w:tcW w:w="0" w:type="auto"/>
          </w:tcPr>
          <w:p w:rsidR="002529B3" w:rsidRDefault="002529B3" w:rsidP="007544A4">
            <w:pPr>
              <w:jc w:val="right"/>
              <w:rPr>
                <w:b/>
                <w:noProof/>
              </w:rPr>
            </w:pPr>
            <w:r>
              <w:rPr>
                <w:b/>
                <w:noProof/>
              </w:rPr>
              <w:t>$3,000</w:t>
            </w:r>
          </w:p>
        </w:tc>
        <w:tc>
          <w:tcPr>
            <w:tcW w:w="0" w:type="auto"/>
          </w:tcPr>
          <w:p w:rsidR="002529B3" w:rsidRDefault="002529B3" w:rsidP="007544A4">
            <w:pPr>
              <w:jc w:val="right"/>
              <w:rPr>
                <w:b/>
                <w:noProof/>
              </w:rPr>
            </w:pPr>
            <w:r>
              <w:rPr>
                <w:b/>
                <w:noProof/>
              </w:rPr>
              <w:t>$5,500</w:t>
            </w:r>
          </w:p>
        </w:tc>
      </w:tr>
      <w:tr w:rsidR="002529B3" w:rsidTr="007544A4">
        <w:tc>
          <w:tcPr>
            <w:tcW w:w="0" w:type="auto"/>
          </w:tcPr>
          <w:p w:rsidR="002529B3" w:rsidRPr="00733B43" w:rsidRDefault="002529B3" w:rsidP="007544A4">
            <w:pPr>
              <w:rPr>
                <w:b/>
                <w:noProof/>
                <w:vertAlign w:val="superscript"/>
              </w:rPr>
            </w:pPr>
            <w:r>
              <w:rPr>
                <w:b/>
                <w:noProof/>
              </w:rPr>
              <w:t xml:space="preserve"> 6. Supplies</w:t>
            </w:r>
            <w:r>
              <w:rPr>
                <w:b/>
                <w:noProof/>
                <w:vertAlign w:val="superscript"/>
              </w:rPr>
              <w:t>9</w:t>
            </w:r>
          </w:p>
        </w:tc>
        <w:tc>
          <w:tcPr>
            <w:tcW w:w="0" w:type="auto"/>
          </w:tcPr>
          <w:p w:rsidR="002529B3" w:rsidRDefault="002529B3" w:rsidP="007544A4">
            <w:pPr>
              <w:jc w:val="right"/>
              <w:rPr>
                <w:b/>
                <w:noProof/>
              </w:rPr>
            </w:pPr>
            <w:r>
              <w:rPr>
                <w:b/>
                <w:noProof/>
              </w:rPr>
              <w:t>$3,000</w:t>
            </w:r>
          </w:p>
        </w:tc>
        <w:tc>
          <w:tcPr>
            <w:tcW w:w="0" w:type="auto"/>
          </w:tcPr>
          <w:p w:rsidR="002529B3" w:rsidRDefault="002529B3" w:rsidP="007544A4">
            <w:pPr>
              <w:jc w:val="right"/>
              <w:rPr>
                <w:b/>
                <w:noProof/>
              </w:rPr>
            </w:pPr>
            <w:r>
              <w:rPr>
                <w:b/>
                <w:noProof/>
              </w:rPr>
              <w:t>$2,000</w:t>
            </w:r>
          </w:p>
        </w:tc>
        <w:tc>
          <w:tcPr>
            <w:tcW w:w="0" w:type="auto"/>
          </w:tcPr>
          <w:p w:rsidR="002529B3" w:rsidRDefault="002529B3" w:rsidP="007544A4">
            <w:pPr>
              <w:jc w:val="right"/>
              <w:rPr>
                <w:b/>
                <w:noProof/>
              </w:rPr>
            </w:pPr>
            <w:r>
              <w:rPr>
                <w:b/>
                <w:noProof/>
              </w:rPr>
              <w:t>$5,000</w:t>
            </w:r>
          </w:p>
        </w:tc>
      </w:tr>
      <w:tr w:rsidR="002529B3" w:rsidTr="007544A4">
        <w:tc>
          <w:tcPr>
            <w:tcW w:w="0" w:type="auto"/>
          </w:tcPr>
          <w:p w:rsidR="002529B3" w:rsidRDefault="002529B3" w:rsidP="007544A4">
            <w:pPr>
              <w:rPr>
                <w:b/>
                <w:noProof/>
              </w:rPr>
            </w:pPr>
            <w:r>
              <w:rPr>
                <w:b/>
                <w:noProof/>
              </w:rPr>
              <w:t xml:space="preserve"> 7. Depreciation</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733B43" w:rsidRDefault="002529B3" w:rsidP="007544A4">
            <w:pPr>
              <w:rPr>
                <w:b/>
                <w:noProof/>
                <w:vertAlign w:val="superscript"/>
              </w:rPr>
            </w:pPr>
            <w:r>
              <w:rPr>
                <w:b/>
                <w:noProof/>
              </w:rPr>
              <w:t xml:space="preserve"> 8. Hourly equipment charges</w:t>
            </w:r>
            <w:r>
              <w:rPr>
                <w:b/>
                <w:noProof/>
                <w:vertAlign w:val="superscript"/>
              </w:rPr>
              <w:t>10</w:t>
            </w:r>
          </w:p>
        </w:tc>
        <w:tc>
          <w:tcPr>
            <w:tcW w:w="0" w:type="auto"/>
          </w:tcPr>
          <w:p w:rsidR="002529B3" w:rsidRDefault="002529B3" w:rsidP="007544A4">
            <w:pPr>
              <w:jc w:val="right"/>
              <w:rPr>
                <w:b/>
                <w:noProof/>
              </w:rPr>
            </w:pPr>
            <w:r>
              <w:rPr>
                <w:b/>
                <w:noProof/>
              </w:rPr>
              <w:t>$2,475</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$2,475</w:t>
            </w:r>
          </w:p>
        </w:tc>
      </w:tr>
      <w:tr w:rsidR="002529B3" w:rsidTr="007544A4">
        <w:tc>
          <w:tcPr>
            <w:tcW w:w="0" w:type="auto"/>
          </w:tcPr>
          <w:p w:rsidR="002529B3" w:rsidRDefault="002529B3" w:rsidP="007544A4">
            <w:pPr>
              <w:rPr>
                <w:b/>
                <w:noProof/>
              </w:rPr>
            </w:pPr>
            <w:r>
              <w:rPr>
                <w:b/>
                <w:noProof/>
              </w:rPr>
              <w:t xml:space="preserve"> 9. State Lab of Hygiene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10.Non-SLOH Lab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11.Land or easement acquisition value</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12.Associated acquisition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733B43" w:rsidRDefault="002529B3" w:rsidP="007544A4">
            <w:pPr>
              <w:rPr>
                <w:b/>
                <w:noProof/>
                <w:vertAlign w:val="superscript"/>
              </w:rPr>
            </w:pPr>
            <w:r>
              <w:rPr>
                <w:b/>
                <w:noProof/>
              </w:rPr>
              <w:t>13.Other</w:t>
            </w:r>
            <w:r>
              <w:rPr>
                <w:b/>
                <w:noProof/>
                <w:vertAlign w:val="superscript"/>
              </w:rPr>
              <w:t>7</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$850</w:t>
            </w:r>
          </w:p>
        </w:tc>
        <w:tc>
          <w:tcPr>
            <w:tcW w:w="0" w:type="auto"/>
          </w:tcPr>
          <w:p w:rsidR="002529B3" w:rsidRDefault="002529B3" w:rsidP="007544A4">
            <w:pPr>
              <w:jc w:val="right"/>
              <w:rPr>
                <w:b/>
                <w:noProof/>
              </w:rPr>
            </w:pPr>
            <w:r>
              <w:rPr>
                <w:b/>
                <w:noProof/>
              </w:rPr>
              <w:t>$850</w:t>
            </w:r>
          </w:p>
        </w:tc>
      </w:tr>
      <w:tr w:rsidR="002529B3" w:rsidTr="007544A4">
        <w:tc>
          <w:tcPr>
            <w:tcW w:w="0" w:type="auto"/>
          </w:tcPr>
          <w:p w:rsidR="002529B3" w:rsidRDefault="002529B3" w:rsidP="007544A4">
            <w:pPr>
              <w:rPr>
                <w:b/>
                <w:noProof/>
              </w:rPr>
            </w:pPr>
            <w:r>
              <w:rPr>
                <w:b/>
                <w:noProof/>
              </w:rPr>
              <w:t>SUBTOTALS</w:t>
            </w:r>
          </w:p>
        </w:tc>
        <w:tc>
          <w:tcPr>
            <w:tcW w:w="0" w:type="auto"/>
          </w:tcPr>
          <w:p w:rsidR="002529B3" w:rsidRDefault="002529B3" w:rsidP="007544A4">
            <w:pPr>
              <w:jc w:val="right"/>
              <w:rPr>
                <w:b/>
                <w:noProof/>
              </w:rPr>
            </w:pPr>
            <w:r>
              <w:rPr>
                <w:b/>
                <w:noProof/>
              </w:rPr>
              <w:t>$7,975</w:t>
            </w:r>
          </w:p>
        </w:tc>
        <w:tc>
          <w:tcPr>
            <w:tcW w:w="0" w:type="auto"/>
          </w:tcPr>
          <w:p w:rsidR="002529B3" w:rsidRDefault="002529B3" w:rsidP="007544A4">
            <w:pPr>
              <w:jc w:val="right"/>
              <w:rPr>
                <w:b/>
                <w:noProof/>
              </w:rPr>
            </w:pPr>
            <w:r>
              <w:rPr>
                <w:b/>
                <w:noProof/>
              </w:rPr>
              <w:t>$12,050</w:t>
            </w:r>
          </w:p>
        </w:tc>
        <w:tc>
          <w:tcPr>
            <w:tcW w:w="0" w:type="auto"/>
          </w:tcPr>
          <w:p w:rsidR="002529B3" w:rsidRDefault="002529B3" w:rsidP="007544A4">
            <w:pPr>
              <w:jc w:val="right"/>
              <w:rPr>
                <w:b/>
                <w:noProof/>
              </w:rPr>
            </w:pPr>
            <w:r>
              <w:rPr>
                <w:b/>
                <w:noProof/>
              </w:rPr>
              <w:t>$20,025</w:t>
            </w:r>
          </w:p>
        </w:tc>
      </w:tr>
    </w:tbl>
    <w:p w:rsidR="002529B3" w:rsidRDefault="002529B3" w:rsidP="002529B3">
      <w:pPr>
        <w:ind w:left="-720"/>
        <w:rPr>
          <w:b/>
          <w:noProof/>
          <w:u w:val="single"/>
        </w:rPr>
      </w:pPr>
    </w:p>
    <w:p w:rsidR="002529B3" w:rsidRPr="00A95B6C" w:rsidRDefault="002529B3" w:rsidP="002529B3">
      <w:pPr>
        <w:ind w:left="-720"/>
        <w:rPr>
          <w:b/>
          <w:noProof/>
          <w:u w:val="single"/>
        </w:rPr>
      </w:pPr>
      <w:r>
        <w:rPr>
          <w:b/>
          <w:noProof/>
          <w:u w:val="single"/>
        </w:rPr>
        <w:t>Sedimentation and Erosion</w:t>
      </w:r>
    </w:p>
    <w:p w:rsidR="002529B3" w:rsidRDefault="002529B3" w:rsidP="002529B3">
      <w:pPr>
        <w:ind w:left="-720"/>
        <w:rPr>
          <w:b/>
          <w:noProof/>
        </w:rPr>
      </w:pPr>
    </w:p>
    <w:tbl>
      <w:tblPr>
        <w:tblStyle w:val="TableGrid"/>
        <w:tblW w:w="0" w:type="auto"/>
        <w:tblInd w:w="-720" w:type="dxa"/>
        <w:tblLook w:val="04A0" w:firstRow="1" w:lastRow="0" w:firstColumn="1" w:lastColumn="0" w:noHBand="0" w:noVBand="1"/>
      </w:tblPr>
      <w:tblGrid>
        <w:gridCol w:w="4143"/>
        <w:gridCol w:w="1984"/>
        <w:gridCol w:w="2023"/>
        <w:gridCol w:w="1383"/>
      </w:tblGrid>
      <w:tr w:rsidR="002529B3" w:rsidTr="007544A4">
        <w:tc>
          <w:tcPr>
            <w:tcW w:w="0" w:type="auto"/>
          </w:tcPr>
          <w:p w:rsidR="002529B3" w:rsidRDefault="002529B3" w:rsidP="007544A4">
            <w:pPr>
              <w:rPr>
                <w:b/>
                <w:noProof/>
              </w:rPr>
            </w:pPr>
          </w:p>
        </w:tc>
        <w:tc>
          <w:tcPr>
            <w:tcW w:w="0" w:type="auto"/>
            <w:gridSpan w:val="3"/>
          </w:tcPr>
          <w:p w:rsidR="002529B3" w:rsidRDefault="002529B3" w:rsidP="007544A4">
            <w:pPr>
              <w:jc w:val="center"/>
              <w:rPr>
                <w:b/>
                <w:noProof/>
              </w:rPr>
            </w:pPr>
            <w:r>
              <w:rPr>
                <w:b/>
                <w:noProof/>
              </w:rPr>
              <w:t>Project Costs</w:t>
            </w:r>
          </w:p>
        </w:tc>
      </w:tr>
      <w:tr w:rsidR="002529B3" w:rsidTr="007544A4">
        <w:tc>
          <w:tcPr>
            <w:tcW w:w="0" w:type="auto"/>
          </w:tcPr>
          <w:p w:rsidR="002529B3" w:rsidRDefault="002529B3" w:rsidP="007544A4">
            <w:pPr>
              <w:rPr>
                <w:b/>
                <w:noProof/>
              </w:rPr>
            </w:pPr>
            <w:r>
              <w:rPr>
                <w:b/>
                <w:noProof/>
              </w:rPr>
              <w:t>Items</w:t>
            </w:r>
          </w:p>
        </w:tc>
        <w:tc>
          <w:tcPr>
            <w:tcW w:w="0" w:type="auto"/>
          </w:tcPr>
          <w:p w:rsidR="002529B3" w:rsidRDefault="002529B3" w:rsidP="007544A4">
            <w:pPr>
              <w:rPr>
                <w:b/>
                <w:noProof/>
              </w:rPr>
            </w:pPr>
            <w:r>
              <w:rPr>
                <w:b/>
                <w:noProof/>
              </w:rPr>
              <w:t>Requested Funds</w:t>
            </w:r>
          </w:p>
        </w:tc>
        <w:tc>
          <w:tcPr>
            <w:tcW w:w="0" w:type="auto"/>
          </w:tcPr>
          <w:p w:rsidR="002529B3" w:rsidRDefault="002529B3" w:rsidP="007544A4">
            <w:pPr>
              <w:rPr>
                <w:b/>
                <w:noProof/>
              </w:rPr>
            </w:pPr>
            <w:r>
              <w:rPr>
                <w:b/>
                <w:noProof/>
              </w:rPr>
              <w:t>Cost-Share Value</w:t>
            </w:r>
          </w:p>
        </w:tc>
        <w:tc>
          <w:tcPr>
            <w:tcW w:w="0" w:type="auto"/>
          </w:tcPr>
          <w:p w:rsidR="002529B3" w:rsidRDefault="002529B3" w:rsidP="007544A4">
            <w:pPr>
              <w:jc w:val="center"/>
              <w:rPr>
                <w:b/>
                <w:noProof/>
              </w:rPr>
            </w:pPr>
            <w:r>
              <w:rPr>
                <w:b/>
                <w:noProof/>
              </w:rPr>
              <w:t>Total Costs</w:t>
            </w:r>
          </w:p>
        </w:tc>
      </w:tr>
      <w:tr w:rsidR="002529B3" w:rsidTr="007544A4">
        <w:tc>
          <w:tcPr>
            <w:tcW w:w="0" w:type="auto"/>
          </w:tcPr>
          <w:p w:rsidR="002529B3" w:rsidRPr="00144C3B" w:rsidRDefault="002529B3" w:rsidP="007544A4">
            <w:pPr>
              <w:jc w:val="both"/>
              <w:rPr>
                <w:b/>
                <w:noProof/>
                <w:vertAlign w:val="superscript"/>
              </w:rPr>
            </w:pPr>
            <w:r>
              <w:rPr>
                <w:b/>
                <w:noProof/>
              </w:rPr>
              <w:t xml:space="preserve"> </w:t>
            </w:r>
            <w:r w:rsidRPr="003C1E92">
              <w:rPr>
                <w:b/>
                <w:noProof/>
              </w:rPr>
              <w:t>1.</w:t>
            </w:r>
            <w:r>
              <w:rPr>
                <w:b/>
                <w:noProof/>
              </w:rPr>
              <w:t xml:space="preserve"> Salaries and benefits</w:t>
            </w:r>
            <w:r>
              <w:rPr>
                <w:b/>
                <w:noProof/>
                <w:vertAlign w:val="superscript"/>
              </w:rPr>
              <w:t>1</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$4,000</w:t>
            </w:r>
          </w:p>
        </w:tc>
        <w:tc>
          <w:tcPr>
            <w:tcW w:w="0" w:type="auto"/>
          </w:tcPr>
          <w:p w:rsidR="002529B3" w:rsidRDefault="002529B3" w:rsidP="007544A4">
            <w:pPr>
              <w:jc w:val="right"/>
              <w:rPr>
                <w:b/>
                <w:noProof/>
              </w:rPr>
            </w:pPr>
            <w:r>
              <w:rPr>
                <w:b/>
                <w:noProof/>
              </w:rPr>
              <w:t>$4,000</w:t>
            </w:r>
          </w:p>
        </w:tc>
      </w:tr>
      <w:tr w:rsidR="002529B3" w:rsidTr="007544A4">
        <w:tc>
          <w:tcPr>
            <w:tcW w:w="0" w:type="auto"/>
          </w:tcPr>
          <w:p w:rsidR="002529B3" w:rsidRDefault="002529B3" w:rsidP="007544A4">
            <w:pPr>
              <w:rPr>
                <w:b/>
                <w:noProof/>
              </w:rPr>
            </w:pPr>
            <w:r>
              <w:rPr>
                <w:b/>
                <w:noProof/>
              </w:rPr>
              <w:t xml:space="preserve"> 2. Consulting Services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Pr="004F62B0" w:rsidRDefault="002529B3" w:rsidP="007544A4">
            <w:pPr>
              <w:rPr>
                <w:b/>
                <w:noProof/>
                <w:vertAlign w:val="superscript"/>
              </w:rPr>
            </w:pPr>
            <w:r>
              <w:rPr>
                <w:b/>
                <w:noProof/>
              </w:rPr>
              <w:t xml:space="preserve"> 3. Purchased services</w:t>
            </w:r>
            <w:r>
              <w:rPr>
                <w:b/>
                <w:noProof/>
                <w:vertAlign w:val="superscript"/>
              </w:rPr>
              <w:t>3</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r>
              <w:rPr>
                <w:b/>
                <w:noProof/>
              </w:rPr>
              <w:t>$400</w:t>
            </w:r>
          </w:p>
        </w:tc>
        <w:tc>
          <w:tcPr>
            <w:tcW w:w="0" w:type="auto"/>
          </w:tcPr>
          <w:p w:rsidR="002529B3" w:rsidRDefault="002529B3" w:rsidP="007544A4">
            <w:pPr>
              <w:jc w:val="right"/>
              <w:rPr>
                <w:b/>
                <w:noProof/>
              </w:rPr>
            </w:pPr>
            <w:r>
              <w:rPr>
                <w:b/>
                <w:noProof/>
              </w:rPr>
              <w:t>$400</w:t>
            </w:r>
          </w:p>
        </w:tc>
      </w:tr>
      <w:tr w:rsidR="002529B3" w:rsidTr="007544A4">
        <w:tc>
          <w:tcPr>
            <w:tcW w:w="0" w:type="auto"/>
          </w:tcPr>
          <w:p w:rsidR="002529B3" w:rsidRPr="00733B43" w:rsidRDefault="002529B3" w:rsidP="007544A4">
            <w:pPr>
              <w:rPr>
                <w:b/>
                <w:noProof/>
                <w:vertAlign w:val="superscript"/>
              </w:rPr>
            </w:pPr>
            <w:r>
              <w:rPr>
                <w:b/>
                <w:noProof/>
              </w:rPr>
              <w:t xml:space="preserve"> 4. Other purchased services</w:t>
            </w:r>
            <w:r>
              <w:rPr>
                <w:b/>
                <w:noProof/>
                <w:vertAlign w:val="superscript"/>
              </w:rPr>
              <w:t>11</w:t>
            </w:r>
          </w:p>
        </w:tc>
        <w:tc>
          <w:tcPr>
            <w:tcW w:w="0" w:type="auto"/>
          </w:tcPr>
          <w:p w:rsidR="002529B3" w:rsidRDefault="002529B3" w:rsidP="007544A4">
            <w:pPr>
              <w:jc w:val="right"/>
              <w:rPr>
                <w:b/>
                <w:noProof/>
              </w:rPr>
            </w:pPr>
            <w:r>
              <w:rPr>
                <w:b/>
                <w:noProof/>
              </w:rPr>
              <w:t>$110,000</w:t>
            </w:r>
          </w:p>
        </w:tc>
        <w:tc>
          <w:tcPr>
            <w:tcW w:w="0" w:type="auto"/>
          </w:tcPr>
          <w:p w:rsidR="002529B3" w:rsidRDefault="002529B3" w:rsidP="007544A4">
            <w:pPr>
              <w:jc w:val="right"/>
              <w:rPr>
                <w:b/>
                <w:noProof/>
              </w:rPr>
            </w:pPr>
            <w:r>
              <w:rPr>
                <w:b/>
                <w:noProof/>
              </w:rPr>
              <w:t>$113,000</w:t>
            </w:r>
          </w:p>
        </w:tc>
        <w:tc>
          <w:tcPr>
            <w:tcW w:w="0" w:type="auto"/>
          </w:tcPr>
          <w:p w:rsidR="002529B3" w:rsidRDefault="002529B3" w:rsidP="007544A4">
            <w:pPr>
              <w:jc w:val="right"/>
              <w:rPr>
                <w:b/>
                <w:noProof/>
              </w:rPr>
            </w:pPr>
            <w:r>
              <w:rPr>
                <w:b/>
                <w:noProof/>
              </w:rPr>
              <w:t>$223,000</w:t>
            </w:r>
          </w:p>
        </w:tc>
      </w:tr>
      <w:tr w:rsidR="002529B3" w:rsidTr="007544A4">
        <w:tc>
          <w:tcPr>
            <w:tcW w:w="0" w:type="auto"/>
          </w:tcPr>
          <w:p w:rsidR="002529B3" w:rsidRDefault="002529B3" w:rsidP="007544A4">
            <w:pPr>
              <w:rPr>
                <w:b/>
                <w:noProof/>
              </w:rPr>
            </w:pPr>
            <w:r>
              <w:rPr>
                <w:b/>
                <w:noProof/>
              </w:rPr>
              <w:t xml:space="preserve"> 5. Plant material</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6. Supplies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7. Depreciation</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8. Hourly equipment charges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 xml:space="preserve"> 9. State Lab of Hygiene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10.Non-SLOH Lab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11.Land or easement acquisition value</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12.Associated acquisition costs</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13.Other</w:t>
            </w: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c>
          <w:tcPr>
            <w:tcW w:w="0" w:type="auto"/>
          </w:tcPr>
          <w:p w:rsidR="002529B3" w:rsidRDefault="002529B3" w:rsidP="007544A4">
            <w:pPr>
              <w:jc w:val="right"/>
              <w:rPr>
                <w:b/>
                <w:noProof/>
              </w:rPr>
            </w:pPr>
          </w:p>
        </w:tc>
      </w:tr>
      <w:tr w:rsidR="002529B3" w:rsidTr="007544A4">
        <w:tc>
          <w:tcPr>
            <w:tcW w:w="0" w:type="auto"/>
          </w:tcPr>
          <w:p w:rsidR="002529B3" w:rsidRDefault="002529B3" w:rsidP="007544A4">
            <w:pPr>
              <w:rPr>
                <w:b/>
                <w:noProof/>
              </w:rPr>
            </w:pPr>
            <w:r>
              <w:rPr>
                <w:b/>
                <w:noProof/>
              </w:rPr>
              <w:t>TOTALS</w:t>
            </w:r>
          </w:p>
        </w:tc>
        <w:tc>
          <w:tcPr>
            <w:tcW w:w="0" w:type="auto"/>
          </w:tcPr>
          <w:p w:rsidR="002529B3" w:rsidRDefault="002529B3" w:rsidP="007544A4">
            <w:pPr>
              <w:jc w:val="right"/>
              <w:rPr>
                <w:b/>
                <w:noProof/>
              </w:rPr>
            </w:pPr>
            <w:r>
              <w:rPr>
                <w:b/>
                <w:noProof/>
              </w:rPr>
              <w:t>$110,000</w:t>
            </w:r>
          </w:p>
        </w:tc>
        <w:tc>
          <w:tcPr>
            <w:tcW w:w="0" w:type="auto"/>
          </w:tcPr>
          <w:p w:rsidR="002529B3" w:rsidRDefault="002529B3" w:rsidP="007544A4">
            <w:pPr>
              <w:jc w:val="right"/>
              <w:rPr>
                <w:b/>
                <w:noProof/>
              </w:rPr>
            </w:pPr>
            <w:r>
              <w:rPr>
                <w:b/>
                <w:noProof/>
              </w:rPr>
              <w:t>$117,400</w:t>
            </w:r>
          </w:p>
        </w:tc>
        <w:tc>
          <w:tcPr>
            <w:tcW w:w="0" w:type="auto"/>
          </w:tcPr>
          <w:p w:rsidR="002529B3" w:rsidRDefault="002529B3" w:rsidP="007544A4">
            <w:pPr>
              <w:jc w:val="right"/>
              <w:rPr>
                <w:b/>
                <w:noProof/>
              </w:rPr>
            </w:pPr>
            <w:r>
              <w:rPr>
                <w:b/>
                <w:noProof/>
              </w:rPr>
              <w:t>$227,400</w:t>
            </w:r>
          </w:p>
        </w:tc>
      </w:tr>
    </w:tbl>
    <w:p w:rsidR="002529B3" w:rsidRDefault="002529B3" w:rsidP="002529B3">
      <w:pPr>
        <w:ind w:left="-720"/>
        <w:rPr>
          <w:noProof/>
        </w:rPr>
      </w:pPr>
    </w:p>
    <w:p w:rsidR="002529B3" w:rsidRPr="00142EC1" w:rsidRDefault="002529B3" w:rsidP="002529B3">
      <w:pPr>
        <w:ind w:left="-720"/>
        <w:rPr>
          <w:b/>
          <w:noProof/>
          <w:u w:val="single"/>
        </w:rPr>
      </w:pPr>
      <w:r w:rsidRPr="00142EC1">
        <w:rPr>
          <w:b/>
          <w:noProof/>
          <w:u w:val="single"/>
        </w:rPr>
        <w:t xml:space="preserve">GRAND TOTAL FOR A, B, and C     </w:t>
      </w:r>
      <w:r>
        <w:rPr>
          <w:b/>
          <w:noProof/>
          <w:u w:val="single"/>
        </w:rPr>
        <w:t xml:space="preserve">                   $199,975                  $179,700        $379,675                                                            </w:t>
      </w:r>
    </w:p>
    <w:p w:rsidR="002529B3" w:rsidRDefault="002529B3" w:rsidP="002529B3">
      <w:pPr>
        <w:ind w:left="-720"/>
        <w:rPr>
          <w:b/>
          <w:noProof/>
          <w:u w:val="single"/>
        </w:rPr>
      </w:pPr>
    </w:p>
    <w:p w:rsidR="002529B3" w:rsidRDefault="002529B3" w:rsidP="002529B3">
      <w:pPr>
        <w:ind w:left="-720"/>
        <w:rPr>
          <w:noProof/>
        </w:rPr>
      </w:pPr>
      <w:r w:rsidRPr="001F5403">
        <w:rPr>
          <w:b/>
          <w:noProof/>
          <w:u w:val="single"/>
        </w:rPr>
        <w:t>Budget Justification</w:t>
      </w:r>
      <w:r>
        <w:rPr>
          <w:b/>
          <w:noProof/>
          <w:u w:val="single"/>
        </w:rPr>
        <w:t xml:space="preserve"> for Footnotes in Budgets A, B, and C Above</w:t>
      </w:r>
      <w:r w:rsidRPr="001F5403">
        <w:rPr>
          <w:b/>
          <w:noProof/>
          <w:u w:val="single"/>
        </w:rPr>
        <w:br/>
      </w:r>
      <w:r w:rsidRPr="001F5403">
        <w:rPr>
          <w:b/>
          <w:noProof/>
          <w:u w:val="single"/>
        </w:rPr>
        <w:br/>
      </w:r>
      <w:r w:rsidRPr="001F5403">
        <w:rPr>
          <w:noProof/>
        </w:rPr>
        <w:t xml:space="preserve">1. </w:t>
      </w:r>
      <w:r>
        <w:rPr>
          <w:noProof/>
        </w:rPr>
        <w:t xml:space="preserve">Salary and Benefits: This is cost sharing for Dr. Zika’s time in overseeing this project.  As a professional consultant for industry and government agencies such as the EPA he normally receives daily consulting fees of $500-$1000 plus expenses.  Therefore at $500/day for the duration of this </w:t>
      </w:r>
      <w:r>
        <w:rPr>
          <w:noProof/>
        </w:rPr>
        <w:lastRenderedPageBreak/>
        <w:t>project he is committed to 40 days.  He is currently a professor at the University of Miami and this amount of time consulting is legally provided under contract terms of employment with the University.  This consulting time will be subdivided between the separate projects.</w:t>
      </w:r>
    </w:p>
    <w:p w:rsidR="002529B3" w:rsidRDefault="002529B3" w:rsidP="002529B3">
      <w:pPr>
        <w:ind w:left="-720"/>
        <w:rPr>
          <w:noProof/>
        </w:rPr>
      </w:pPr>
    </w:p>
    <w:p w:rsidR="002529B3" w:rsidRDefault="002529B3" w:rsidP="002529B3">
      <w:pPr>
        <w:ind w:left="-720"/>
        <w:rPr>
          <w:noProof/>
        </w:rPr>
      </w:pPr>
      <w:r>
        <w:rPr>
          <w:noProof/>
        </w:rPr>
        <w:t>2. Consulting services: This is for having an engineering consultant familiar with installation of lake aeration systems provide oversite in the design and construction of aeration system for the lake.  The LEC Association has already employed Mr. James Wedepohl (formally with DNR) as a consultant in the design of the lake aeration system.  He has agreed to continue in a consultant capacity during the construction and startup phases.</w:t>
      </w:r>
    </w:p>
    <w:p w:rsidR="002529B3" w:rsidRDefault="002529B3" w:rsidP="002529B3">
      <w:pPr>
        <w:ind w:left="-720"/>
        <w:rPr>
          <w:noProof/>
        </w:rPr>
      </w:pPr>
    </w:p>
    <w:p w:rsidR="002529B3" w:rsidRDefault="002529B3" w:rsidP="002529B3">
      <w:pPr>
        <w:ind w:left="-720"/>
        <w:rPr>
          <w:noProof/>
        </w:rPr>
      </w:pPr>
      <w:r>
        <w:rPr>
          <w:noProof/>
        </w:rPr>
        <w:t>3. Purchased services: Mainly for office related costs, communications, and shipping costs.</w:t>
      </w:r>
    </w:p>
    <w:p w:rsidR="002529B3" w:rsidRDefault="002529B3" w:rsidP="002529B3">
      <w:pPr>
        <w:ind w:left="-720"/>
        <w:rPr>
          <w:noProof/>
        </w:rPr>
      </w:pPr>
    </w:p>
    <w:p w:rsidR="002529B3" w:rsidRDefault="002529B3" w:rsidP="002529B3">
      <w:pPr>
        <w:ind w:left="-720"/>
        <w:rPr>
          <w:noProof/>
        </w:rPr>
      </w:pPr>
      <w:r>
        <w:rPr>
          <w:noProof/>
        </w:rPr>
        <w:t>4. Other purchased services: These are costs for equipment and personnel for installation of aeration pipe line and for diver expenses.   Two weeks have been scheduled for the installation time.</w:t>
      </w:r>
    </w:p>
    <w:p w:rsidR="002529B3" w:rsidRDefault="002529B3" w:rsidP="002529B3">
      <w:pPr>
        <w:ind w:left="-720"/>
        <w:rPr>
          <w:noProof/>
        </w:rPr>
      </w:pPr>
    </w:p>
    <w:p w:rsidR="002529B3" w:rsidRDefault="002529B3" w:rsidP="002529B3">
      <w:pPr>
        <w:ind w:left="-720"/>
        <w:rPr>
          <w:noProof/>
        </w:rPr>
      </w:pPr>
      <w:r>
        <w:rPr>
          <w:noProof/>
        </w:rPr>
        <w:t>5.  Supplies: This includes all the material costs for the aeration system (i.e compressor,  3-phase power converter and other electrical hardware, valves, piping, iron ballast, strapping, etc.)</w:t>
      </w:r>
    </w:p>
    <w:p w:rsidR="002529B3" w:rsidRDefault="002529B3" w:rsidP="002529B3">
      <w:pPr>
        <w:ind w:left="-720"/>
        <w:rPr>
          <w:noProof/>
        </w:rPr>
      </w:pPr>
    </w:p>
    <w:p w:rsidR="002529B3" w:rsidRDefault="002529B3" w:rsidP="002529B3">
      <w:pPr>
        <w:ind w:left="-720"/>
        <w:rPr>
          <w:noProof/>
        </w:rPr>
      </w:pPr>
      <w:r w:rsidRPr="00722EFB">
        <w:rPr>
          <w:noProof/>
        </w:rPr>
        <w:t xml:space="preserve">6.  Non-SLOH Lab costs: </w:t>
      </w:r>
      <w:r>
        <w:rPr>
          <w:noProof/>
        </w:rPr>
        <w:t xml:space="preserve"> To determine the operating parameters and establish the effectiveness of the aeration system pre-installation and post-installtion monitoring will be conducted.  This will be done as it has been in the past with members from the Beaver Creek Reserve and Wildland School in Eau Claire County.  Dr. Zika will supply some of necessary equipment and supplies from his lab at the University of Miami.  Among the measured parameters oxygen, phopshate, light penetration, and phytoplankton speciation will be evaluated. </w:t>
      </w:r>
    </w:p>
    <w:p w:rsidR="002529B3" w:rsidRDefault="002529B3" w:rsidP="002529B3">
      <w:pPr>
        <w:ind w:left="-720"/>
        <w:rPr>
          <w:noProof/>
        </w:rPr>
      </w:pPr>
    </w:p>
    <w:p w:rsidR="002529B3" w:rsidRDefault="002529B3" w:rsidP="002529B3">
      <w:pPr>
        <w:ind w:left="-720"/>
        <w:rPr>
          <w:noProof/>
        </w:rPr>
      </w:pPr>
      <w:r>
        <w:rPr>
          <w:noProof/>
        </w:rPr>
        <w:t xml:space="preserve">7. Other:  These funds will be used to cover insurance costs for liability exposure to the Lake Association.  Of the activites the Association is promoting through the management plan, the liability  risks associated with them increase. </w:t>
      </w:r>
    </w:p>
    <w:p w:rsidR="002529B3" w:rsidRDefault="002529B3" w:rsidP="002529B3">
      <w:pPr>
        <w:ind w:left="-720"/>
        <w:rPr>
          <w:noProof/>
        </w:rPr>
      </w:pPr>
    </w:p>
    <w:p w:rsidR="002529B3" w:rsidRDefault="002529B3" w:rsidP="002529B3">
      <w:pPr>
        <w:ind w:left="-720"/>
        <w:rPr>
          <w:noProof/>
        </w:rPr>
      </w:pPr>
      <w:r>
        <w:rPr>
          <w:noProof/>
        </w:rPr>
        <w:t>8.  Plant material: As discussed in the objectives section, tree falls will be widely used around the lake to increase CWH.  Where existing shoreline trees are used for CWH,  they will be replaced with newly planted shoreline trees.  In addition in certain location selected shoreline or aquatic plants such as bull rushes will be established as shoreline habitat and for shoreline erosion protection.</w:t>
      </w:r>
    </w:p>
    <w:p w:rsidR="002529B3" w:rsidRDefault="002529B3" w:rsidP="002529B3">
      <w:pPr>
        <w:ind w:left="-720"/>
        <w:rPr>
          <w:noProof/>
        </w:rPr>
      </w:pPr>
    </w:p>
    <w:p w:rsidR="002529B3" w:rsidRDefault="002529B3" w:rsidP="002529B3">
      <w:pPr>
        <w:ind w:left="-720"/>
        <w:rPr>
          <w:noProof/>
        </w:rPr>
      </w:pPr>
      <w:r>
        <w:rPr>
          <w:noProof/>
        </w:rPr>
        <w:t>9.  Supplies: These funds are to be used for installation of tree falls and half log structures for fish habitat.  Included in the list of supplies are strapping , concrete block, etc.</w:t>
      </w:r>
    </w:p>
    <w:p w:rsidR="002529B3" w:rsidRDefault="002529B3" w:rsidP="002529B3">
      <w:pPr>
        <w:ind w:left="-720"/>
        <w:rPr>
          <w:noProof/>
        </w:rPr>
      </w:pPr>
    </w:p>
    <w:p w:rsidR="002529B3" w:rsidRDefault="002529B3" w:rsidP="002529B3">
      <w:pPr>
        <w:ind w:left="-720"/>
        <w:rPr>
          <w:noProof/>
        </w:rPr>
      </w:pPr>
      <w:r>
        <w:rPr>
          <w:noProof/>
        </w:rPr>
        <w:t>10.  Hourly equipment charges:  Some funds will be required for moving and installing trees for tree falls.  Some of these trees will be moved and installed during the winter months to take advantage of ice cover.</w:t>
      </w:r>
    </w:p>
    <w:p w:rsidR="002529B3" w:rsidRDefault="002529B3" w:rsidP="002529B3">
      <w:pPr>
        <w:ind w:left="-720"/>
        <w:rPr>
          <w:noProof/>
        </w:rPr>
      </w:pPr>
    </w:p>
    <w:p w:rsidR="002529B3" w:rsidRDefault="002529B3" w:rsidP="002529B3">
      <w:pPr>
        <w:ind w:left="-720"/>
        <w:rPr>
          <w:noProof/>
        </w:rPr>
      </w:pPr>
      <w:r>
        <w:rPr>
          <w:noProof/>
        </w:rPr>
        <w:t>11.  Other purchased services:  Paying for sediment removal in the two traps in the river above the lake.  The lowest price we have been quoted by one company is $4.00/yd</w:t>
      </w:r>
      <w:r>
        <w:rPr>
          <w:noProof/>
          <w:vertAlign w:val="superscript"/>
        </w:rPr>
        <w:t>3</w:t>
      </w:r>
      <w:r>
        <w:rPr>
          <w:noProof/>
        </w:rPr>
        <w:t xml:space="preserve">.   A price of $4 to $5 was used to determine the size and cost of the upstream sediment traps at SRT and GPT sites (see Table 9). </w:t>
      </w:r>
    </w:p>
    <w:p w:rsidR="002529B3" w:rsidRDefault="002529B3" w:rsidP="002529B3">
      <w:pPr>
        <w:ind w:left="-720"/>
        <w:rPr>
          <w:noProof/>
        </w:rPr>
      </w:pPr>
    </w:p>
    <w:p w:rsidR="002529B3" w:rsidRDefault="00BA40C8" w:rsidP="002529B3">
      <w:pPr>
        <w:ind w:left="-720"/>
        <w:rPr>
          <w:b/>
          <w:i/>
          <w:noProof/>
          <w:sz w:val="28"/>
          <w:szCs w:val="28"/>
        </w:rPr>
      </w:pPr>
      <w:r>
        <w:rPr>
          <w:b/>
          <w:i/>
          <w:noProof/>
          <w:sz w:val="28"/>
          <w:szCs w:val="28"/>
        </w:rPr>
        <w:t xml:space="preserve">Original </w:t>
      </w:r>
      <w:r w:rsidR="002529B3">
        <w:rPr>
          <w:b/>
          <w:i/>
          <w:noProof/>
          <w:sz w:val="28"/>
          <w:szCs w:val="28"/>
        </w:rPr>
        <w:t>Project Timelines</w:t>
      </w:r>
    </w:p>
    <w:p w:rsidR="002529B3" w:rsidRDefault="002529B3" w:rsidP="002529B3">
      <w:pPr>
        <w:ind w:left="-720"/>
        <w:rPr>
          <w:b/>
          <w:i/>
          <w:noProof/>
          <w:sz w:val="28"/>
          <w:szCs w:val="28"/>
        </w:rPr>
      </w:pPr>
    </w:p>
    <w:p w:rsidR="002529B3" w:rsidRDefault="002529B3" w:rsidP="002529B3">
      <w:pPr>
        <w:ind w:left="-720"/>
        <w:rPr>
          <w:noProof/>
        </w:rPr>
      </w:pPr>
      <w:r>
        <w:rPr>
          <w:noProof/>
        </w:rPr>
        <w:t>This project is designed to be started in the late Summer of 2012 and</w:t>
      </w:r>
      <w:r>
        <w:rPr>
          <w:b/>
          <w:i/>
          <w:noProof/>
          <w:sz w:val="28"/>
          <w:szCs w:val="28"/>
        </w:rPr>
        <w:t xml:space="preserve"> </w:t>
      </w:r>
      <w:r>
        <w:rPr>
          <w:noProof/>
        </w:rPr>
        <w:t xml:space="preserve">completed over a two year period.  Assumming that the project begins on schedule the major tasks are projected for completion by September 30, 2014.  See Appendix  C for timeline details. </w:t>
      </w:r>
    </w:p>
    <w:p w:rsidR="002529B3" w:rsidRDefault="002529B3" w:rsidP="002529B3">
      <w:pPr>
        <w:ind w:left="-720"/>
        <w:rPr>
          <w:noProof/>
        </w:rPr>
      </w:pPr>
    </w:p>
    <w:p w:rsidR="002529B3" w:rsidRPr="002529B3" w:rsidRDefault="002529B3" w:rsidP="00A25117">
      <w:pPr>
        <w:ind w:left="-720"/>
        <w:rPr>
          <w:b/>
          <w:noProof/>
          <w:sz w:val="28"/>
          <w:szCs w:val="28"/>
          <w:u w:val="single"/>
        </w:rPr>
      </w:pPr>
      <w:r>
        <w:rPr>
          <w:noProof/>
        </w:rPr>
        <w:t xml:space="preserve"> </w:t>
      </w:r>
      <w:r w:rsidRPr="002529B3">
        <w:rPr>
          <w:b/>
          <w:noProof/>
          <w:sz w:val="28"/>
          <w:szCs w:val="28"/>
          <w:u w:val="single"/>
        </w:rPr>
        <w:t>Project Timelines</w:t>
      </w:r>
    </w:p>
    <w:p w:rsidR="002529B3" w:rsidRPr="002529B3" w:rsidRDefault="002529B3" w:rsidP="002529B3">
      <w:pPr>
        <w:rPr>
          <w:b/>
          <w:noProof/>
          <w:sz w:val="28"/>
          <w:szCs w:val="28"/>
          <w:u w:val="single"/>
        </w:rPr>
      </w:pPr>
    </w:p>
    <w:tbl>
      <w:tblPr>
        <w:tblStyle w:val="TableGrid"/>
        <w:tblW w:w="0" w:type="auto"/>
        <w:tblInd w:w="-720" w:type="dxa"/>
        <w:tblLook w:val="04A0" w:firstRow="1" w:lastRow="0" w:firstColumn="1" w:lastColumn="0" w:noHBand="0" w:noVBand="1"/>
      </w:tblPr>
      <w:tblGrid>
        <w:gridCol w:w="1098"/>
        <w:gridCol w:w="2790"/>
        <w:gridCol w:w="1620"/>
        <w:gridCol w:w="1128"/>
        <w:gridCol w:w="1260"/>
        <w:gridCol w:w="1414"/>
      </w:tblGrid>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NUMBER</w:t>
            </w:r>
          </w:p>
        </w:tc>
        <w:tc>
          <w:tcPr>
            <w:tcW w:w="2790" w:type="dxa"/>
          </w:tcPr>
          <w:p w:rsidR="002529B3" w:rsidRPr="002529B3" w:rsidRDefault="002529B3" w:rsidP="002529B3">
            <w:pPr>
              <w:jc w:val="center"/>
              <w:rPr>
                <w:noProof/>
                <w:sz w:val="20"/>
                <w:szCs w:val="20"/>
              </w:rPr>
            </w:pPr>
            <w:r w:rsidRPr="002529B3">
              <w:rPr>
                <w:noProof/>
                <w:sz w:val="20"/>
                <w:szCs w:val="20"/>
              </w:rPr>
              <w:t>TASK</w:t>
            </w:r>
          </w:p>
        </w:tc>
        <w:tc>
          <w:tcPr>
            <w:tcW w:w="1620" w:type="dxa"/>
          </w:tcPr>
          <w:p w:rsidR="002529B3" w:rsidRPr="002529B3" w:rsidRDefault="002529B3" w:rsidP="002529B3">
            <w:pPr>
              <w:jc w:val="center"/>
              <w:rPr>
                <w:noProof/>
                <w:sz w:val="20"/>
                <w:szCs w:val="20"/>
              </w:rPr>
            </w:pPr>
            <w:r w:rsidRPr="002529B3">
              <w:rPr>
                <w:noProof/>
                <w:sz w:val="20"/>
                <w:szCs w:val="20"/>
              </w:rPr>
              <w:t>RESOURCE</w:t>
            </w:r>
          </w:p>
        </w:tc>
        <w:tc>
          <w:tcPr>
            <w:tcW w:w="1080" w:type="dxa"/>
          </w:tcPr>
          <w:p w:rsidR="002529B3" w:rsidRPr="002529B3" w:rsidRDefault="002529B3" w:rsidP="002529B3">
            <w:pPr>
              <w:jc w:val="center"/>
              <w:rPr>
                <w:noProof/>
                <w:sz w:val="20"/>
                <w:szCs w:val="20"/>
              </w:rPr>
            </w:pPr>
            <w:r w:rsidRPr="002529B3">
              <w:rPr>
                <w:noProof/>
                <w:sz w:val="20"/>
                <w:szCs w:val="20"/>
              </w:rPr>
              <w:t>START</w:t>
            </w:r>
          </w:p>
        </w:tc>
        <w:tc>
          <w:tcPr>
            <w:tcW w:w="1260" w:type="dxa"/>
          </w:tcPr>
          <w:p w:rsidR="002529B3" w:rsidRPr="002529B3" w:rsidRDefault="002529B3" w:rsidP="002529B3">
            <w:pPr>
              <w:jc w:val="center"/>
              <w:rPr>
                <w:noProof/>
                <w:sz w:val="20"/>
                <w:szCs w:val="20"/>
              </w:rPr>
            </w:pPr>
            <w:r w:rsidRPr="002529B3">
              <w:rPr>
                <w:noProof/>
                <w:sz w:val="20"/>
                <w:szCs w:val="20"/>
              </w:rPr>
              <w:t>END</w:t>
            </w:r>
          </w:p>
        </w:tc>
        <w:tc>
          <w:tcPr>
            <w:tcW w:w="1414" w:type="dxa"/>
          </w:tcPr>
          <w:p w:rsidR="002529B3" w:rsidRPr="002529B3" w:rsidRDefault="002529B3" w:rsidP="002529B3">
            <w:pPr>
              <w:jc w:val="center"/>
              <w:rPr>
                <w:noProof/>
                <w:sz w:val="20"/>
                <w:szCs w:val="20"/>
              </w:rPr>
            </w:pPr>
            <w:r w:rsidRPr="002529B3">
              <w:rPr>
                <w:noProof/>
                <w:sz w:val="20"/>
                <w:szCs w:val="20"/>
              </w:rPr>
              <w:t>DURATION</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1</w:t>
            </w:r>
          </w:p>
        </w:tc>
        <w:tc>
          <w:tcPr>
            <w:tcW w:w="2790" w:type="dxa"/>
          </w:tcPr>
          <w:p w:rsidR="002529B3" w:rsidRPr="002529B3" w:rsidRDefault="002529B3" w:rsidP="002529B3">
            <w:pPr>
              <w:rPr>
                <w:noProof/>
                <w:sz w:val="20"/>
                <w:szCs w:val="20"/>
              </w:rPr>
            </w:pPr>
            <w:r w:rsidRPr="002529B3">
              <w:rPr>
                <w:noProof/>
                <w:sz w:val="20"/>
                <w:szCs w:val="20"/>
              </w:rPr>
              <w:t>Boat Landing Invasive Species Creel Reporting Surveys and Education</w:t>
            </w:r>
          </w:p>
        </w:tc>
        <w:tc>
          <w:tcPr>
            <w:tcW w:w="1620" w:type="dxa"/>
          </w:tcPr>
          <w:p w:rsidR="002529B3" w:rsidRPr="002529B3" w:rsidRDefault="002529B3" w:rsidP="002529B3">
            <w:pPr>
              <w:rPr>
                <w:noProof/>
                <w:sz w:val="20"/>
                <w:szCs w:val="20"/>
              </w:rPr>
            </w:pPr>
            <w:r w:rsidRPr="002529B3">
              <w:rPr>
                <w:noProof/>
                <w:sz w:val="20"/>
                <w:szCs w:val="20"/>
              </w:rPr>
              <w:t>Beaver Creek &amp; LEC Volunteers</w:t>
            </w:r>
          </w:p>
        </w:tc>
        <w:tc>
          <w:tcPr>
            <w:tcW w:w="1080" w:type="dxa"/>
          </w:tcPr>
          <w:p w:rsidR="002529B3" w:rsidRPr="002529B3" w:rsidRDefault="002529B3" w:rsidP="002529B3">
            <w:pPr>
              <w:jc w:val="center"/>
              <w:rPr>
                <w:noProof/>
                <w:sz w:val="20"/>
                <w:szCs w:val="20"/>
              </w:rPr>
            </w:pPr>
            <w:r w:rsidRPr="002529B3">
              <w:rPr>
                <w:noProof/>
                <w:sz w:val="20"/>
                <w:szCs w:val="20"/>
              </w:rPr>
              <w:t>10/01/2012</w:t>
            </w:r>
          </w:p>
        </w:tc>
        <w:tc>
          <w:tcPr>
            <w:tcW w:w="1260" w:type="dxa"/>
          </w:tcPr>
          <w:p w:rsidR="002529B3" w:rsidRPr="002529B3" w:rsidRDefault="002529B3" w:rsidP="002529B3">
            <w:pPr>
              <w:jc w:val="center"/>
              <w:rPr>
                <w:noProof/>
                <w:sz w:val="20"/>
                <w:szCs w:val="20"/>
              </w:rPr>
            </w:pPr>
            <w:r w:rsidRPr="002529B3">
              <w:rPr>
                <w:noProof/>
                <w:sz w:val="20"/>
                <w:szCs w:val="20"/>
              </w:rPr>
              <w:t>11/01/2014</w:t>
            </w:r>
          </w:p>
        </w:tc>
        <w:tc>
          <w:tcPr>
            <w:tcW w:w="1414" w:type="dxa"/>
          </w:tcPr>
          <w:p w:rsidR="002529B3" w:rsidRPr="002529B3" w:rsidRDefault="002529B3" w:rsidP="002529B3">
            <w:pPr>
              <w:jc w:val="center"/>
              <w:rPr>
                <w:noProof/>
                <w:sz w:val="20"/>
                <w:szCs w:val="20"/>
              </w:rPr>
            </w:pPr>
            <w:r w:rsidRPr="002529B3">
              <w:rPr>
                <w:noProof/>
                <w:sz w:val="20"/>
                <w:szCs w:val="20"/>
              </w:rPr>
              <w:t>525</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2</w:t>
            </w:r>
          </w:p>
        </w:tc>
        <w:tc>
          <w:tcPr>
            <w:tcW w:w="2790" w:type="dxa"/>
          </w:tcPr>
          <w:p w:rsidR="002529B3" w:rsidRPr="002529B3" w:rsidRDefault="002529B3" w:rsidP="002529B3">
            <w:pPr>
              <w:rPr>
                <w:noProof/>
                <w:sz w:val="20"/>
                <w:szCs w:val="20"/>
              </w:rPr>
            </w:pPr>
            <w:r w:rsidRPr="002529B3">
              <w:rPr>
                <w:noProof/>
                <w:sz w:val="20"/>
                <w:szCs w:val="20"/>
              </w:rPr>
              <w:t>Aeration Detail Design</w:t>
            </w:r>
          </w:p>
        </w:tc>
        <w:tc>
          <w:tcPr>
            <w:tcW w:w="1620" w:type="dxa"/>
          </w:tcPr>
          <w:p w:rsidR="002529B3" w:rsidRPr="002529B3" w:rsidRDefault="002529B3" w:rsidP="002529B3">
            <w:pPr>
              <w:rPr>
                <w:noProof/>
                <w:sz w:val="20"/>
                <w:szCs w:val="20"/>
              </w:rPr>
            </w:pPr>
            <w:r w:rsidRPr="002529B3">
              <w:rPr>
                <w:noProof/>
                <w:sz w:val="20"/>
                <w:szCs w:val="20"/>
              </w:rPr>
              <w:t>Engineering Consultants</w:t>
            </w:r>
          </w:p>
        </w:tc>
        <w:tc>
          <w:tcPr>
            <w:tcW w:w="1080" w:type="dxa"/>
          </w:tcPr>
          <w:p w:rsidR="002529B3" w:rsidRPr="002529B3" w:rsidRDefault="002529B3" w:rsidP="002529B3">
            <w:pPr>
              <w:jc w:val="center"/>
              <w:rPr>
                <w:noProof/>
                <w:sz w:val="20"/>
                <w:szCs w:val="20"/>
              </w:rPr>
            </w:pPr>
            <w:r w:rsidRPr="002529B3">
              <w:rPr>
                <w:noProof/>
                <w:sz w:val="20"/>
                <w:szCs w:val="20"/>
              </w:rPr>
              <w:t>11/01/2012</w:t>
            </w:r>
          </w:p>
        </w:tc>
        <w:tc>
          <w:tcPr>
            <w:tcW w:w="1260" w:type="dxa"/>
          </w:tcPr>
          <w:p w:rsidR="002529B3" w:rsidRPr="002529B3" w:rsidRDefault="002529B3" w:rsidP="002529B3">
            <w:pPr>
              <w:jc w:val="center"/>
              <w:rPr>
                <w:noProof/>
                <w:sz w:val="20"/>
                <w:szCs w:val="20"/>
              </w:rPr>
            </w:pPr>
            <w:r w:rsidRPr="002529B3">
              <w:rPr>
                <w:noProof/>
                <w:sz w:val="20"/>
                <w:szCs w:val="20"/>
              </w:rPr>
              <w:t>02/02/2013</w:t>
            </w:r>
          </w:p>
        </w:tc>
        <w:tc>
          <w:tcPr>
            <w:tcW w:w="1414" w:type="dxa"/>
          </w:tcPr>
          <w:p w:rsidR="002529B3" w:rsidRPr="002529B3" w:rsidRDefault="002529B3" w:rsidP="002529B3">
            <w:pPr>
              <w:jc w:val="center"/>
              <w:rPr>
                <w:noProof/>
                <w:sz w:val="20"/>
                <w:szCs w:val="20"/>
              </w:rPr>
            </w:pPr>
            <w:r w:rsidRPr="002529B3">
              <w:rPr>
                <w:noProof/>
                <w:sz w:val="20"/>
                <w:szCs w:val="20"/>
              </w:rPr>
              <w:t>63</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3</w:t>
            </w:r>
          </w:p>
        </w:tc>
        <w:tc>
          <w:tcPr>
            <w:tcW w:w="2790" w:type="dxa"/>
          </w:tcPr>
          <w:p w:rsidR="002529B3" w:rsidRPr="002529B3" w:rsidRDefault="002529B3" w:rsidP="002529B3">
            <w:pPr>
              <w:rPr>
                <w:noProof/>
                <w:sz w:val="20"/>
                <w:szCs w:val="20"/>
              </w:rPr>
            </w:pPr>
            <w:r w:rsidRPr="002529B3">
              <w:rPr>
                <w:noProof/>
                <w:sz w:val="20"/>
                <w:szCs w:val="20"/>
              </w:rPr>
              <w:t>Aeration Construction Phase – Pipe Line Installation</w:t>
            </w:r>
          </w:p>
        </w:tc>
        <w:tc>
          <w:tcPr>
            <w:tcW w:w="1620" w:type="dxa"/>
          </w:tcPr>
          <w:p w:rsidR="002529B3" w:rsidRPr="002529B3" w:rsidRDefault="002529B3" w:rsidP="002529B3">
            <w:pPr>
              <w:rPr>
                <w:noProof/>
                <w:sz w:val="20"/>
                <w:szCs w:val="20"/>
              </w:rPr>
            </w:pPr>
            <w:r w:rsidRPr="002529B3">
              <w:rPr>
                <w:noProof/>
                <w:sz w:val="20"/>
                <w:szCs w:val="20"/>
              </w:rPr>
              <w:t>TBD &amp; Volunteers</w:t>
            </w:r>
          </w:p>
        </w:tc>
        <w:tc>
          <w:tcPr>
            <w:tcW w:w="1080" w:type="dxa"/>
          </w:tcPr>
          <w:p w:rsidR="002529B3" w:rsidRPr="002529B3" w:rsidRDefault="002529B3" w:rsidP="002529B3">
            <w:pPr>
              <w:jc w:val="center"/>
              <w:rPr>
                <w:noProof/>
                <w:sz w:val="20"/>
                <w:szCs w:val="20"/>
              </w:rPr>
            </w:pPr>
            <w:r w:rsidRPr="002529B3">
              <w:rPr>
                <w:noProof/>
                <w:sz w:val="20"/>
                <w:szCs w:val="20"/>
              </w:rPr>
              <w:t>07/01/2013</w:t>
            </w:r>
          </w:p>
        </w:tc>
        <w:tc>
          <w:tcPr>
            <w:tcW w:w="1260" w:type="dxa"/>
          </w:tcPr>
          <w:p w:rsidR="002529B3" w:rsidRPr="002529B3" w:rsidRDefault="002529B3" w:rsidP="002529B3">
            <w:pPr>
              <w:jc w:val="center"/>
              <w:rPr>
                <w:noProof/>
                <w:sz w:val="20"/>
                <w:szCs w:val="20"/>
              </w:rPr>
            </w:pPr>
            <w:r w:rsidRPr="002529B3">
              <w:rPr>
                <w:noProof/>
                <w:sz w:val="20"/>
                <w:szCs w:val="20"/>
              </w:rPr>
              <w:t>07/01/2014</w:t>
            </w:r>
          </w:p>
        </w:tc>
        <w:tc>
          <w:tcPr>
            <w:tcW w:w="1414" w:type="dxa"/>
          </w:tcPr>
          <w:p w:rsidR="002529B3" w:rsidRPr="002529B3" w:rsidRDefault="002529B3" w:rsidP="002529B3">
            <w:pPr>
              <w:jc w:val="center"/>
              <w:rPr>
                <w:noProof/>
                <w:sz w:val="20"/>
                <w:szCs w:val="20"/>
              </w:rPr>
            </w:pPr>
            <w:r w:rsidRPr="002529B3">
              <w:rPr>
                <w:noProof/>
                <w:sz w:val="20"/>
                <w:szCs w:val="20"/>
              </w:rPr>
              <w:t>165</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4</w:t>
            </w:r>
          </w:p>
        </w:tc>
        <w:tc>
          <w:tcPr>
            <w:tcW w:w="2790" w:type="dxa"/>
          </w:tcPr>
          <w:p w:rsidR="002529B3" w:rsidRPr="002529B3" w:rsidRDefault="002529B3" w:rsidP="002529B3">
            <w:pPr>
              <w:rPr>
                <w:noProof/>
                <w:sz w:val="20"/>
                <w:szCs w:val="20"/>
              </w:rPr>
            </w:pPr>
            <w:r w:rsidRPr="002529B3">
              <w:rPr>
                <w:noProof/>
                <w:sz w:val="20"/>
                <w:szCs w:val="20"/>
              </w:rPr>
              <w:t>Aeration Pump House Construction</w:t>
            </w:r>
          </w:p>
        </w:tc>
        <w:tc>
          <w:tcPr>
            <w:tcW w:w="1620" w:type="dxa"/>
          </w:tcPr>
          <w:p w:rsidR="002529B3" w:rsidRPr="002529B3" w:rsidRDefault="002529B3" w:rsidP="002529B3">
            <w:pPr>
              <w:rPr>
                <w:noProof/>
                <w:sz w:val="20"/>
                <w:szCs w:val="20"/>
              </w:rPr>
            </w:pPr>
            <w:r w:rsidRPr="002529B3">
              <w:rPr>
                <w:noProof/>
                <w:sz w:val="20"/>
                <w:szCs w:val="20"/>
              </w:rPr>
              <w:t>TBD &amp; Volunteers</w:t>
            </w:r>
          </w:p>
        </w:tc>
        <w:tc>
          <w:tcPr>
            <w:tcW w:w="1080" w:type="dxa"/>
          </w:tcPr>
          <w:p w:rsidR="002529B3" w:rsidRPr="002529B3" w:rsidRDefault="002529B3" w:rsidP="002529B3">
            <w:pPr>
              <w:jc w:val="center"/>
              <w:rPr>
                <w:noProof/>
                <w:sz w:val="20"/>
                <w:szCs w:val="20"/>
              </w:rPr>
            </w:pPr>
            <w:r w:rsidRPr="002529B3">
              <w:rPr>
                <w:noProof/>
                <w:sz w:val="20"/>
                <w:szCs w:val="20"/>
              </w:rPr>
              <w:t>07/01/2013</w:t>
            </w:r>
          </w:p>
        </w:tc>
        <w:tc>
          <w:tcPr>
            <w:tcW w:w="1260" w:type="dxa"/>
          </w:tcPr>
          <w:p w:rsidR="002529B3" w:rsidRPr="002529B3" w:rsidRDefault="002529B3" w:rsidP="002529B3">
            <w:pPr>
              <w:jc w:val="center"/>
              <w:rPr>
                <w:noProof/>
                <w:sz w:val="20"/>
                <w:szCs w:val="20"/>
              </w:rPr>
            </w:pPr>
            <w:r w:rsidRPr="002529B3">
              <w:rPr>
                <w:noProof/>
                <w:sz w:val="20"/>
                <w:szCs w:val="20"/>
              </w:rPr>
              <w:t>10/31/2013</w:t>
            </w:r>
          </w:p>
        </w:tc>
        <w:tc>
          <w:tcPr>
            <w:tcW w:w="1414" w:type="dxa"/>
          </w:tcPr>
          <w:p w:rsidR="002529B3" w:rsidRPr="002529B3" w:rsidRDefault="002529B3" w:rsidP="002529B3">
            <w:pPr>
              <w:jc w:val="center"/>
              <w:rPr>
                <w:noProof/>
                <w:sz w:val="20"/>
                <w:szCs w:val="20"/>
              </w:rPr>
            </w:pPr>
            <w:r w:rsidRPr="002529B3">
              <w:rPr>
                <w:noProof/>
                <w:sz w:val="20"/>
                <w:szCs w:val="20"/>
              </w:rPr>
              <w:t>85</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5</w:t>
            </w:r>
          </w:p>
        </w:tc>
        <w:tc>
          <w:tcPr>
            <w:tcW w:w="2790" w:type="dxa"/>
          </w:tcPr>
          <w:p w:rsidR="002529B3" w:rsidRPr="002529B3" w:rsidRDefault="002529B3" w:rsidP="002529B3">
            <w:pPr>
              <w:rPr>
                <w:noProof/>
                <w:sz w:val="20"/>
                <w:szCs w:val="20"/>
              </w:rPr>
            </w:pPr>
            <w:r w:rsidRPr="002529B3">
              <w:rPr>
                <w:noProof/>
                <w:sz w:val="20"/>
                <w:szCs w:val="20"/>
              </w:rPr>
              <w:t>Aeration System Startup &amp; Testing Phase</w:t>
            </w:r>
          </w:p>
        </w:tc>
        <w:tc>
          <w:tcPr>
            <w:tcW w:w="1620" w:type="dxa"/>
          </w:tcPr>
          <w:p w:rsidR="002529B3" w:rsidRPr="002529B3" w:rsidRDefault="002529B3" w:rsidP="002529B3">
            <w:pPr>
              <w:rPr>
                <w:noProof/>
                <w:sz w:val="20"/>
                <w:szCs w:val="20"/>
              </w:rPr>
            </w:pPr>
            <w:r w:rsidRPr="002529B3">
              <w:rPr>
                <w:noProof/>
                <w:sz w:val="20"/>
                <w:szCs w:val="20"/>
              </w:rPr>
              <w:t>LEC Assoc. &amp; Beaver Creek Reserve &amp; Wildland School</w:t>
            </w:r>
          </w:p>
        </w:tc>
        <w:tc>
          <w:tcPr>
            <w:tcW w:w="1080" w:type="dxa"/>
          </w:tcPr>
          <w:p w:rsidR="002529B3" w:rsidRPr="002529B3" w:rsidRDefault="002529B3" w:rsidP="002529B3">
            <w:pPr>
              <w:jc w:val="center"/>
              <w:rPr>
                <w:noProof/>
                <w:sz w:val="20"/>
                <w:szCs w:val="20"/>
              </w:rPr>
            </w:pPr>
            <w:r w:rsidRPr="002529B3">
              <w:rPr>
                <w:noProof/>
                <w:sz w:val="20"/>
                <w:szCs w:val="20"/>
              </w:rPr>
              <w:t>05/01/2014</w:t>
            </w:r>
          </w:p>
        </w:tc>
        <w:tc>
          <w:tcPr>
            <w:tcW w:w="1260" w:type="dxa"/>
          </w:tcPr>
          <w:p w:rsidR="002529B3" w:rsidRPr="002529B3" w:rsidRDefault="002529B3" w:rsidP="002529B3">
            <w:pPr>
              <w:jc w:val="center"/>
              <w:rPr>
                <w:noProof/>
                <w:sz w:val="20"/>
                <w:szCs w:val="20"/>
              </w:rPr>
            </w:pPr>
            <w:r w:rsidRPr="002529B3">
              <w:rPr>
                <w:noProof/>
                <w:sz w:val="20"/>
                <w:szCs w:val="20"/>
              </w:rPr>
              <w:t>11/01/2014</w:t>
            </w:r>
          </w:p>
        </w:tc>
        <w:tc>
          <w:tcPr>
            <w:tcW w:w="1414" w:type="dxa"/>
          </w:tcPr>
          <w:p w:rsidR="002529B3" w:rsidRPr="002529B3" w:rsidRDefault="002529B3" w:rsidP="002529B3">
            <w:pPr>
              <w:jc w:val="center"/>
              <w:rPr>
                <w:noProof/>
                <w:sz w:val="20"/>
                <w:szCs w:val="20"/>
              </w:rPr>
            </w:pPr>
            <w:r w:rsidRPr="002529B3">
              <w:rPr>
                <w:noProof/>
                <w:sz w:val="20"/>
                <w:szCs w:val="20"/>
              </w:rPr>
              <w:t>128</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6</w:t>
            </w:r>
          </w:p>
        </w:tc>
        <w:tc>
          <w:tcPr>
            <w:tcW w:w="2790" w:type="dxa"/>
          </w:tcPr>
          <w:p w:rsidR="002529B3" w:rsidRPr="002529B3" w:rsidRDefault="002529B3" w:rsidP="002529B3">
            <w:pPr>
              <w:rPr>
                <w:noProof/>
                <w:sz w:val="20"/>
                <w:szCs w:val="20"/>
              </w:rPr>
            </w:pPr>
            <w:r w:rsidRPr="002529B3">
              <w:rPr>
                <w:noProof/>
                <w:sz w:val="20"/>
                <w:szCs w:val="20"/>
              </w:rPr>
              <w:t>Install Tree Falls and Half-Log Structures – Ungoing Program</w:t>
            </w:r>
          </w:p>
        </w:tc>
        <w:tc>
          <w:tcPr>
            <w:tcW w:w="1620" w:type="dxa"/>
          </w:tcPr>
          <w:p w:rsidR="002529B3" w:rsidRPr="002529B3" w:rsidRDefault="002529B3" w:rsidP="002529B3">
            <w:pPr>
              <w:rPr>
                <w:noProof/>
                <w:sz w:val="20"/>
                <w:szCs w:val="20"/>
              </w:rPr>
            </w:pPr>
            <w:r w:rsidRPr="002529B3">
              <w:rPr>
                <w:noProof/>
                <w:sz w:val="20"/>
                <w:szCs w:val="20"/>
              </w:rPr>
              <w:t>LEC Assoc., DNR, Local Volunteers</w:t>
            </w:r>
          </w:p>
        </w:tc>
        <w:tc>
          <w:tcPr>
            <w:tcW w:w="1080" w:type="dxa"/>
          </w:tcPr>
          <w:p w:rsidR="002529B3" w:rsidRPr="002529B3" w:rsidRDefault="002529B3" w:rsidP="002529B3">
            <w:pPr>
              <w:jc w:val="center"/>
              <w:rPr>
                <w:noProof/>
                <w:sz w:val="20"/>
                <w:szCs w:val="20"/>
              </w:rPr>
            </w:pPr>
            <w:r w:rsidRPr="002529B3">
              <w:rPr>
                <w:noProof/>
                <w:sz w:val="20"/>
                <w:szCs w:val="20"/>
              </w:rPr>
              <w:t>10/01/2012</w:t>
            </w:r>
          </w:p>
        </w:tc>
        <w:tc>
          <w:tcPr>
            <w:tcW w:w="1260" w:type="dxa"/>
          </w:tcPr>
          <w:p w:rsidR="002529B3" w:rsidRPr="002529B3" w:rsidRDefault="002529B3" w:rsidP="002529B3">
            <w:pPr>
              <w:jc w:val="center"/>
              <w:rPr>
                <w:noProof/>
                <w:sz w:val="20"/>
                <w:szCs w:val="20"/>
              </w:rPr>
            </w:pPr>
            <w:r w:rsidRPr="002529B3">
              <w:rPr>
                <w:noProof/>
                <w:sz w:val="20"/>
                <w:szCs w:val="20"/>
              </w:rPr>
              <w:t>12/31/2014</w:t>
            </w:r>
          </w:p>
        </w:tc>
        <w:tc>
          <w:tcPr>
            <w:tcW w:w="1414" w:type="dxa"/>
          </w:tcPr>
          <w:p w:rsidR="002529B3" w:rsidRPr="002529B3" w:rsidRDefault="002529B3" w:rsidP="002529B3">
            <w:pPr>
              <w:jc w:val="center"/>
              <w:rPr>
                <w:noProof/>
                <w:sz w:val="20"/>
                <w:szCs w:val="20"/>
              </w:rPr>
            </w:pPr>
            <w:r w:rsidRPr="002529B3">
              <w:rPr>
                <w:noProof/>
                <w:sz w:val="20"/>
                <w:szCs w:val="20"/>
              </w:rPr>
              <w:t>564</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7</w:t>
            </w:r>
          </w:p>
        </w:tc>
        <w:tc>
          <w:tcPr>
            <w:tcW w:w="2790" w:type="dxa"/>
          </w:tcPr>
          <w:p w:rsidR="002529B3" w:rsidRPr="002529B3" w:rsidRDefault="002529B3" w:rsidP="002529B3">
            <w:pPr>
              <w:rPr>
                <w:noProof/>
                <w:sz w:val="20"/>
                <w:szCs w:val="20"/>
              </w:rPr>
            </w:pPr>
            <w:r w:rsidRPr="002529B3">
              <w:rPr>
                <w:noProof/>
                <w:sz w:val="20"/>
                <w:szCs w:val="20"/>
              </w:rPr>
              <w:t xml:space="preserve">Sediment Removal Engineering Completion Design Phase &amp; Contract Development </w:t>
            </w:r>
          </w:p>
        </w:tc>
        <w:tc>
          <w:tcPr>
            <w:tcW w:w="1620" w:type="dxa"/>
          </w:tcPr>
          <w:p w:rsidR="002529B3" w:rsidRPr="002529B3" w:rsidRDefault="002529B3" w:rsidP="002529B3">
            <w:pPr>
              <w:rPr>
                <w:noProof/>
                <w:sz w:val="20"/>
                <w:szCs w:val="20"/>
              </w:rPr>
            </w:pPr>
            <w:r w:rsidRPr="002529B3">
              <w:rPr>
                <w:noProof/>
                <w:sz w:val="20"/>
                <w:szCs w:val="20"/>
              </w:rPr>
              <w:t>TBD &amp; LEC Assoc.</w:t>
            </w:r>
          </w:p>
        </w:tc>
        <w:tc>
          <w:tcPr>
            <w:tcW w:w="1080" w:type="dxa"/>
          </w:tcPr>
          <w:p w:rsidR="002529B3" w:rsidRPr="002529B3" w:rsidRDefault="002529B3" w:rsidP="002529B3">
            <w:pPr>
              <w:jc w:val="center"/>
              <w:rPr>
                <w:noProof/>
                <w:sz w:val="20"/>
                <w:szCs w:val="20"/>
              </w:rPr>
            </w:pPr>
            <w:r w:rsidRPr="002529B3">
              <w:rPr>
                <w:noProof/>
                <w:sz w:val="20"/>
                <w:szCs w:val="20"/>
              </w:rPr>
              <w:t>10/01/2012</w:t>
            </w:r>
          </w:p>
        </w:tc>
        <w:tc>
          <w:tcPr>
            <w:tcW w:w="1260" w:type="dxa"/>
          </w:tcPr>
          <w:p w:rsidR="002529B3" w:rsidRPr="002529B3" w:rsidRDefault="002529B3" w:rsidP="002529B3">
            <w:pPr>
              <w:jc w:val="center"/>
              <w:rPr>
                <w:noProof/>
                <w:sz w:val="20"/>
                <w:szCs w:val="20"/>
              </w:rPr>
            </w:pPr>
            <w:r w:rsidRPr="002529B3">
              <w:rPr>
                <w:noProof/>
                <w:sz w:val="20"/>
                <w:szCs w:val="20"/>
              </w:rPr>
              <w:t>04/01/2013</w:t>
            </w:r>
          </w:p>
        </w:tc>
        <w:tc>
          <w:tcPr>
            <w:tcW w:w="1414" w:type="dxa"/>
          </w:tcPr>
          <w:p w:rsidR="002529B3" w:rsidRPr="002529B3" w:rsidRDefault="002529B3" w:rsidP="002529B3">
            <w:pPr>
              <w:jc w:val="center"/>
              <w:rPr>
                <w:noProof/>
                <w:sz w:val="20"/>
                <w:szCs w:val="20"/>
              </w:rPr>
            </w:pPr>
            <w:r w:rsidRPr="002529B3">
              <w:rPr>
                <w:noProof/>
                <w:sz w:val="20"/>
                <w:szCs w:val="20"/>
              </w:rPr>
              <w:t>124</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8</w:t>
            </w:r>
          </w:p>
        </w:tc>
        <w:tc>
          <w:tcPr>
            <w:tcW w:w="2790" w:type="dxa"/>
          </w:tcPr>
          <w:p w:rsidR="002529B3" w:rsidRPr="002529B3" w:rsidRDefault="002529B3" w:rsidP="002529B3">
            <w:pPr>
              <w:rPr>
                <w:noProof/>
                <w:sz w:val="20"/>
                <w:szCs w:val="20"/>
              </w:rPr>
            </w:pPr>
            <w:r w:rsidRPr="002529B3">
              <w:rPr>
                <w:noProof/>
                <w:sz w:val="20"/>
                <w:szCs w:val="20"/>
              </w:rPr>
              <w:t>Sediment Removal Projects</w:t>
            </w:r>
          </w:p>
        </w:tc>
        <w:tc>
          <w:tcPr>
            <w:tcW w:w="1620" w:type="dxa"/>
          </w:tcPr>
          <w:p w:rsidR="002529B3" w:rsidRPr="002529B3" w:rsidRDefault="002529B3" w:rsidP="002529B3">
            <w:pPr>
              <w:rPr>
                <w:noProof/>
                <w:sz w:val="20"/>
                <w:szCs w:val="20"/>
              </w:rPr>
            </w:pPr>
            <w:r w:rsidRPr="002529B3">
              <w:rPr>
                <w:noProof/>
                <w:sz w:val="20"/>
                <w:szCs w:val="20"/>
              </w:rPr>
              <w:t>TBD, DNR, LEC Assoc.</w:t>
            </w:r>
          </w:p>
        </w:tc>
        <w:tc>
          <w:tcPr>
            <w:tcW w:w="1080" w:type="dxa"/>
          </w:tcPr>
          <w:p w:rsidR="002529B3" w:rsidRPr="002529B3" w:rsidRDefault="002529B3" w:rsidP="002529B3">
            <w:pPr>
              <w:jc w:val="center"/>
              <w:rPr>
                <w:noProof/>
                <w:sz w:val="20"/>
                <w:szCs w:val="20"/>
              </w:rPr>
            </w:pPr>
            <w:r w:rsidRPr="002529B3">
              <w:rPr>
                <w:noProof/>
                <w:sz w:val="20"/>
                <w:szCs w:val="20"/>
              </w:rPr>
              <w:t>05/15/2013</w:t>
            </w:r>
          </w:p>
        </w:tc>
        <w:tc>
          <w:tcPr>
            <w:tcW w:w="1260" w:type="dxa"/>
          </w:tcPr>
          <w:p w:rsidR="002529B3" w:rsidRPr="002529B3" w:rsidRDefault="002529B3" w:rsidP="002529B3">
            <w:pPr>
              <w:jc w:val="center"/>
              <w:rPr>
                <w:noProof/>
                <w:sz w:val="20"/>
                <w:szCs w:val="20"/>
              </w:rPr>
            </w:pPr>
            <w:r w:rsidRPr="002529B3">
              <w:rPr>
                <w:noProof/>
                <w:sz w:val="20"/>
                <w:szCs w:val="20"/>
              </w:rPr>
              <w:t>11/01/2014</w:t>
            </w:r>
          </w:p>
        </w:tc>
        <w:tc>
          <w:tcPr>
            <w:tcW w:w="1414" w:type="dxa"/>
          </w:tcPr>
          <w:p w:rsidR="002529B3" w:rsidRPr="002529B3" w:rsidRDefault="002529B3" w:rsidP="002529B3">
            <w:pPr>
              <w:jc w:val="center"/>
              <w:rPr>
                <w:noProof/>
                <w:sz w:val="20"/>
                <w:szCs w:val="20"/>
              </w:rPr>
            </w:pPr>
            <w:r w:rsidRPr="002529B3">
              <w:rPr>
                <w:noProof/>
                <w:sz w:val="20"/>
                <w:szCs w:val="20"/>
              </w:rPr>
              <w:t>369</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9</w:t>
            </w:r>
          </w:p>
        </w:tc>
        <w:tc>
          <w:tcPr>
            <w:tcW w:w="2790" w:type="dxa"/>
          </w:tcPr>
          <w:p w:rsidR="002529B3" w:rsidRPr="002529B3" w:rsidRDefault="002529B3" w:rsidP="002529B3">
            <w:pPr>
              <w:rPr>
                <w:noProof/>
                <w:sz w:val="20"/>
                <w:szCs w:val="20"/>
              </w:rPr>
            </w:pPr>
            <w:r w:rsidRPr="002529B3">
              <w:rPr>
                <w:noProof/>
                <w:sz w:val="20"/>
                <w:szCs w:val="20"/>
              </w:rPr>
              <w:t>River Flood Plain Restoration Flow Study &amp; Deposition Rate Surveys</w:t>
            </w:r>
          </w:p>
        </w:tc>
        <w:tc>
          <w:tcPr>
            <w:tcW w:w="1620" w:type="dxa"/>
          </w:tcPr>
          <w:p w:rsidR="002529B3" w:rsidRPr="002529B3" w:rsidRDefault="002529B3" w:rsidP="002529B3">
            <w:pPr>
              <w:rPr>
                <w:noProof/>
                <w:sz w:val="20"/>
                <w:szCs w:val="20"/>
              </w:rPr>
            </w:pPr>
            <w:r w:rsidRPr="002529B3">
              <w:rPr>
                <w:noProof/>
                <w:sz w:val="20"/>
                <w:szCs w:val="20"/>
              </w:rPr>
              <w:t>DNR &amp; LEC Assoc.</w:t>
            </w:r>
          </w:p>
        </w:tc>
        <w:tc>
          <w:tcPr>
            <w:tcW w:w="1080" w:type="dxa"/>
          </w:tcPr>
          <w:p w:rsidR="002529B3" w:rsidRPr="002529B3" w:rsidRDefault="002529B3" w:rsidP="002529B3">
            <w:pPr>
              <w:jc w:val="center"/>
              <w:rPr>
                <w:noProof/>
                <w:sz w:val="20"/>
                <w:szCs w:val="20"/>
              </w:rPr>
            </w:pPr>
            <w:r w:rsidRPr="002529B3">
              <w:rPr>
                <w:noProof/>
                <w:sz w:val="20"/>
                <w:szCs w:val="20"/>
              </w:rPr>
              <w:t>10/01/2012</w:t>
            </w:r>
          </w:p>
        </w:tc>
        <w:tc>
          <w:tcPr>
            <w:tcW w:w="1260" w:type="dxa"/>
          </w:tcPr>
          <w:p w:rsidR="002529B3" w:rsidRPr="002529B3" w:rsidRDefault="002529B3" w:rsidP="002529B3">
            <w:pPr>
              <w:jc w:val="center"/>
              <w:rPr>
                <w:noProof/>
                <w:sz w:val="20"/>
                <w:szCs w:val="20"/>
              </w:rPr>
            </w:pPr>
            <w:r w:rsidRPr="002529B3">
              <w:rPr>
                <w:noProof/>
                <w:sz w:val="20"/>
                <w:szCs w:val="20"/>
              </w:rPr>
              <w:t>12/31/2014</w:t>
            </w:r>
          </w:p>
        </w:tc>
        <w:tc>
          <w:tcPr>
            <w:tcW w:w="1414" w:type="dxa"/>
          </w:tcPr>
          <w:p w:rsidR="002529B3" w:rsidRPr="002529B3" w:rsidRDefault="002529B3" w:rsidP="002529B3">
            <w:pPr>
              <w:jc w:val="center"/>
              <w:rPr>
                <w:noProof/>
                <w:sz w:val="20"/>
                <w:szCs w:val="20"/>
              </w:rPr>
            </w:pPr>
            <w:r w:rsidRPr="002529B3">
              <w:rPr>
                <w:noProof/>
                <w:sz w:val="20"/>
                <w:szCs w:val="20"/>
              </w:rPr>
              <w:t>564</w:t>
            </w:r>
          </w:p>
        </w:tc>
      </w:tr>
      <w:tr w:rsidR="002529B3" w:rsidRPr="002529B3" w:rsidTr="007544A4">
        <w:tc>
          <w:tcPr>
            <w:tcW w:w="1098" w:type="dxa"/>
          </w:tcPr>
          <w:p w:rsidR="002529B3" w:rsidRPr="002529B3" w:rsidRDefault="002529B3" w:rsidP="002529B3">
            <w:pPr>
              <w:jc w:val="center"/>
              <w:rPr>
                <w:noProof/>
                <w:sz w:val="20"/>
                <w:szCs w:val="20"/>
              </w:rPr>
            </w:pPr>
            <w:r w:rsidRPr="002529B3">
              <w:rPr>
                <w:noProof/>
                <w:sz w:val="20"/>
                <w:szCs w:val="20"/>
              </w:rPr>
              <w:t>10</w:t>
            </w:r>
          </w:p>
        </w:tc>
        <w:tc>
          <w:tcPr>
            <w:tcW w:w="2790" w:type="dxa"/>
          </w:tcPr>
          <w:p w:rsidR="002529B3" w:rsidRPr="002529B3" w:rsidRDefault="002529B3" w:rsidP="002529B3">
            <w:pPr>
              <w:rPr>
                <w:noProof/>
                <w:sz w:val="20"/>
                <w:szCs w:val="20"/>
              </w:rPr>
            </w:pPr>
            <w:r w:rsidRPr="002529B3">
              <w:rPr>
                <w:noProof/>
                <w:sz w:val="20"/>
                <w:szCs w:val="20"/>
              </w:rPr>
              <w:t>Submit Project Final Report</w:t>
            </w:r>
          </w:p>
        </w:tc>
        <w:tc>
          <w:tcPr>
            <w:tcW w:w="1620" w:type="dxa"/>
          </w:tcPr>
          <w:p w:rsidR="002529B3" w:rsidRPr="002529B3" w:rsidRDefault="002529B3" w:rsidP="002529B3">
            <w:pPr>
              <w:rPr>
                <w:noProof/>
                <w:sz w:val="20"/>
                <w:szCs w:val="20"/>
              </w:rPr>
            </w:pPr>
            <w:r w:rsidRPr="002529B3">
              <w:rPr>
                <w:noProof/>
                <w:sz w:val="20"/>
                <w:szCs w:val="20"/>
              </w:rPr>
              <w:t>LEC Assoc.</w:t>
            </w:r>
          </w:p>
        </w:tc>
        <w:tc>
          <w:tcPr>
            <w:tcW w:w="1080" w:type="dxa"/>
          </w:tcPr>
          <w:p w:rsidR="002529B3" w:rsidRPr="002529B3" w:rsidRDefault="002529B3" w:rsidP="002529B3">
            <w:pPr>
              <w:jc w:val="center"/>
              <w:rPr>
                <w:noProof/>
                <w:sz w:val="20"/>
                <w:szCs w:val="20"/>
              </w:rPr>
            </w:pPr>
            <w:r w:rsidRPr="002529B3">
              <w:rPr>
                <w:noProof/>
                <w:sz w:val="20"/>
                <w:szCs w:val="20"/>
              </w:rPr>
              <w:t>-</w:t>
            </w:r>
          </w:p>
        </w:tc>
        <w:tc>
          <w:tcPr>
            <w:tcW w:w="1260" w:type="dxa"/>
          </w:tcPr>
          <w:p w:rsidR="002529B3" w:rsidRPr="002529B3" w:rsidRDefault="002529B3" w:rsidP="002529B3">
            <w:pPr>
              <w:jc w:val="center"/>
              <w:rPr>
                <w:noProof/>
                <w:sz w:val="20"/>
                <w:szCs w:val="20"/>
              </w:rPr>
            </w:pPr>
            <w:r w:rsidRPr="002529B3">
              <w:rPr>
                <w:noProof/>
                <w:sz w:val="20"/>
                <w:szCs w:val="20"/>
              </w:rPr>
              <w:t>01/31/2015</w:t>
            </w:r>
          </w:p>
        </w:tc>
        <w:tc>
          <w:tcPr>
            <w:tcW w:w="1414" w:type="dxa"/>
          </w:tcPr>
          <w:p w:rsidR="002529B3" w:rsidRPr="002529B3" w:rsidRDefault="002529B3" w:rsidP="002529B3">
            <w:pPr>
              <w:jc w:val="center"/>
              <w:rPr>
                <w:noProof/>
                <w:sz w:val="20"/>
                <w:szCs w:val="20"/>
              </w:rPr>
            </w:pPr>
            <w:r w:rsidRPr="002529B3">
              <w:rPr>
                <w:noProof/>
                <w:sz w:val="20"/>
                <w:szCs w:val="20"/>
              </w:rPr>
              <w:t>-</w:t>
            </w:r>
          </w:p>
        </w:tc>
      </w:tr>
    </w:tbl>
    <w:p w:rsidR="00010E04" w:rsidRDefault="006949E8"/>
    <w:p w:rsidR="00BA40C8" w:rsidRDefault="00BA40C8"/>
    <w:p w:rsidR="00181290" w:rsidRDefault="00D43772" w:rsidP="00D43772">
      <w:pPr>
        <w:spacing w:after="200" w:line="276" w:lineRule="auto"/>
        <w:ind w:left="-810"/>
      </w:pPr>
      <w:r w:rsidRPr="00D43772">
        <w:rPr>
          <w:b/>
          <w:i/>
        </w:rPr>
        <w:t>Project Deadlines and Expenditures</w:t>
      </w:r>
      <w:r>
        <w:t>:  The only major delay in schedule was for the aeration system completion and startup operation which was completed in summer of 2015.  This was about one year behind schedule</w:t>
      </w:r>
      <w:r w:rsidR="00181290">
        <w:t>.  The delay was largely the result of aerator compressor building and pipeline land acquisition problems and a re-engineering and construction design of the complete system (see section on water quality above for more details).</w:t>
      </w:r>
    </w:p>
    <w:p w:rsidR="00181290" w:rsidRDefault="00181290" w:rsidP="00D43772">
      <w:pPr>
        <w:spacing w:after="200" w:line="276" w:lineRule="auto"/>
        <w:ind w:left="-810"/>
      </w:pPr>
      <w:proofErr w:type="gramStart"/>
      <w:r>
        <w:t xml:space="preserve">Total expenditures for the grant period </w:t>
      </w:r>
      <w:r w:rsidR="00991561">
        <w:t>$618,747.37 of which $418,772.37 was cost sharing from the LECA, LECD, Eau Claire County, and local townships.</w:t>
      </w:r>
      <w:proofErr w:type="gramEnd"/>
      <w:r w:rsidR="00991561">
        <w:t xml:space="preserve">  This is far in excess of the total committed grant cost sharing of $179,400.  Also what </w:t>
      </w:r>
      <w:proofErr w:type="gramStart"/>
      <w:r w:rsidR="00991561">
        <w:t>is</w:t>
      </w:r>
      <w:proofErr w:type="gramEnd"/>
      <w:r w:rsidR="00991561">
        <w:t xml:space="preserve"> not included in the cost sharing is the generous volunteer support from the LEC community </w:t>
      </w:r>
      <w:r w:rsidR="000A2A02">
        <w:t xml:space="preserve">of $45,684 ($12/hour) </w:t>
      </w:r>
      <w:r w:rsidR="00991561">
        <w:t xml:space="preserve">and </w:t>
      </w:r>
      <w:r w:rsidR="000A2A02">
        <w:t xml:space="preserve">an </w:t>
      </w:r>
      <w:r w:rsidR="00991561">
        <w:t xml:space="preserve">estimated volunteer professional support </w:t>
      </w:r>
      <w:r w:rsidR="000A2A02">
        <w:t>of roughly $85,000 ($500/day).</w:t>
      </w:r>
      <w:r w:rsidR="00991561">
        <w:t xml:space="preserve"> </w:t>
      </w:r>
    </w:p>
    <w:p w:rsidR="00BA40C8" w:rsidRDefault="00181290" w:rsidP="00D43772">
      <w:pPr>
        <w:spacing w:after="200" w:line="276" w:lineRule="auto"/>
        <w:ind w:left="-810"/>
      </w:pPr>
      <w:r>
        <w:t xml:space="preserve">  </w:t>
      </w:r>
      <w:r w:rsidR="00BA40C8">
        <w:br w:type="page"/>
      </w:r>
    </w:p>
    <w:p w:rsidR="00BA40C8" w:rsidRPr="002A4BB2" w:rsidRDefault="002A4BB2" w:rsidP="002A4BB2">
      <w:pPr>
        <w:ind w:left="-810"/>
        <w:rPr>
          <w:b/>
          <w:i/>
        </w:rPr>
      </w:pPr>
      <w:r w:rsidRPr="002A4BB2">
        <w:rPr>
          <w:b/>
          <w:i/>
        </w:rPr>
        <w:lastRenderedPageBreak/>
        <w:t>Actual Lake Management Grant Expenses</w:t>
      </w:r>
    </w:p>
    <w:p w:rsidR="00DB23AA" w:rsidRDefault="00DB23AA" w:rsidP="00DB23AA"/>
    <w:p w:rsidR="002A4BB2" w:rsidRDefault="002A4B5B" w:rsidP="00DB23AA">
      <w:r w:rsidRPr="002A4B5B">
        <w:drawing>
          <wp:inline distT="0" distB="0" distL="0" distR="0" wp14:anchorId="2F5E6FF5" wp14:editId="54F9C652">
            <wp:extent cx="5943600" cy="75756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75604"/>
                    </a:xfrm>
                    <a:prstGeom prst="rect">
                      <a:avLst/>
                    </a:prstGeom>
                    <a:noFill/>
                    <a:ln>
                      <a:noFill/>
                    </a:ln>
                  </pic:spPr>
                </pic:pic>
              </a:graphicData>
            </a:graphic>
          </wp:inline>
        </w:drawing>
      </w:r>
    </w:p>
    <w:p w:rsidR="000C3A41" w:rsidRDefault="000C3A41" w:rsidP="00DB23AA"/>
    <w:p w:rsidR="000C3A41" w:rsidRPr="00DB23AA" w:rsidRDefault="002A4B5B" w:rsidP="00DB23AA">
      <w:r w:rsidRPr="002A4B5B">
        <w:lastRenderedPageBreak/>
        <w:drawing>
          <wp:inline distT="0" distB="0" distL="0" distR="0" wp14:anchorId="1E8C1C4D" wp14:editId="00267BBC">
            <wp:extent cx="5943600" cy="6859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859199"/>
                    </a:xfrm>
                    <a:prstGeom prst="rect">
                      <a:avLst/>
                    </a:prstGeom>
                    <a:noFill/>
                    <a:ln>
                      <a:noFill/>
                    </a:ln>
                  </pic:spPr>
                </pic:pic>
              </a:graphicData>
            </a:graphic>
          </wp:inline>
        </w:drawing>
      </w:r>
    </w:p>
    <w:sectPr w:rsidR="000C3A41" w:rsidRPr="00DB23AA" w:rsidSect="009D41EE">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B3"/>
    <w:rsid w:val="00027F33"/>
    <w:rsid w:val="000639CF"/>
    <w:rsid w:val="000737AC"/>
    <w:rsid w:val="000A2A02"/>
    <w:rsid w:val="000C3A41"/>
    <w:rsid w:val="00181290"/>
    <w:rsid w:val="001B3B1B"/>
    <w:rsid w:val="002529B3"/>
    <w:rsid w:val="0026308A"/>
    <w:rsid w:val="002858B5"/>
    <w:rsid w:val="002A4B5B"/>
    <w:rsid w:val="002A4BB2"/>
    <w:rsid w:val="003D59D7"/>
    <w:rsid w:val="00432F9E"/>
    <w:rsid w:val="00596C51"/>
    <w:rsid w:val="005D791A"/>
    <w:rsid w:val="006949E8"/>
    <w:rsid w:val="006F0E60"/>
    <w:rsid w:val="008269DD"/>
    <w:rsid w:val="008605AC"/>
    <w:rsid w:val="008F0041"/>
    <w:rsid w:val="009335BA"/>
    <w:rsid w:val="00963E4F"/>
    <w:rsid w:val="00991561"/>
    <w:rsid w:val="009D41EE"/>
    <w:rsid w:val="00A25117"/>
    <w:rsid w:val="00AB7B64"/>
    <w:rsid w:val="00BA40C8"/>
    <w:rsid w:val="00CD2C91"/>
    <w:rsid w:val="00CD6819"/>
    <w:rsid w:val="00D43772"/>
    <w:rsid w:val="00DB23AA"/>
    <w:rsid w:val="00DC022F"/>
    <w:rsid w:val="00E315F6"/>
    <w:rsid w:val="00E85613"/>
    <w:rsid w:val="00EB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4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29B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9D41E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41EE"/>
    <w:rPr>
      <w:rFonts w:eastAsiaTheme="minorEastAsia"/>
      <w:lang w:eastAsia="ja-JP"/>
    </w:rPr>
  </w:style>
  <w:style w:type="paragraph" w:styleId="BalloonText">
    <w:name w:val="Balloon Text"/>
    <w:basedOn w:val="Normal"/>
    <w:link w:val="BalloonTextChar"/>
    <w:uiPriority w:val="99"/>
    <w:semiHidden/>
    <w:unhideWhenUsed/>
    <w:rsid w:val="009D41EE"/>
    <w:rPr>
      <w:rFonts w:ascii="Tahoma" w:hAnsi="Tahoma" w:cs="Tahoma"/>
      <w:sz w:val="16"/>
      <w:szCs w:val="16"/>
    </w:rPr>
  </w:style>
  <w:style w:type="character" w:customStyle="1" w:styleId="BalloonTextChar">
    <w:name w:val="Balloon Text Char"/>
    <w:basedOn w:val="DefaultParagraphFont"/>
    <w:link w:val="BalloonText"/>
    <w:uiPriority w:val="99"/>
    <w:semiHidden/>
    <w:rsid w:val="009D41E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4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29B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9D41E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41EE"/>
    <w:rPr>
      <w:rFonts w:eastAsiaTheme="minorEastAsia"/>
      <w:lang w:eastAsia="ja-JP"/>
    </w:rPr>
  </w:style>
  <w:style w:type="paragraph" w:styleId="BalloonText">
    <w:name w:val="Balloon Text"/>
    <w:basedOn w:val="Normal"/>
    <w:link w:val="BalloonTextChar"/>
    <w:uiPriority w:val="99"/>
    <w:semiHidden/>
    <w:unhideWhenUsed/>
    <w:rsid w:val="009D41EE"/>
    <w:rPr>
      <w:rFonts w:ascii="Tahoma" w:hAnsi="Tahoma" w:cs="Tahoma"/>
      <w:sz w:val="16"/>
      <w:szCs w:val="16"/>
    </w:rPr>
  </w:style>
  <w:style w:type="character" w:customStyle="1" w:styleId="BalloonTextChar">
    <w:name w:val="Balloon Text Char"/>
    <w:basedOn w:val="DefaultParagraphFont"/>
    <w:link w:val="BalloonText"/>
    <w:uiPriority w:val="99"/>
    <w:semiHidden/>
    <w:rsid w:val="009D41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9A804C79654596B54A998EE3AE22AD"/>
        <w:category>
          <w:name w:val="General"/>
          <w:gallery w:val="placeholder"/>
        </w:category>
        <w:types>
          <w:type w:val="bbPlcHdr"/>
        </w:types>
        <w:behaviors>
          <w:behavior w:val="content"/>
        </w:behaviors>
        <w:guid w:val="{AF918361-9128-437E-8DEE-6FD94DDB34AC}"/>
      </w:docPartPr>
      <w:docPartBody>
        <w:p w:rsidR="00656F48" w:rsidRDefault="00711648" w:rsidP="00711648">
          <w:pPr>
            <w:pStyle w:val="759A804C79654596B54A998EE3AE22AD"/>
          </w:pPr>
          <w:r>
            <w:rPr>
              <w:rFonts w:asciiTheme="majorHAnsi" w:eastAsiaTheme="majorEastAsia" w:hAnsiTheme="majorHAnsi" w:cstheme="majorBidi"/>
              <w:sz w:val="72"/>
              <w:szCs w:val="72"/>
            </w:rPr>
            <w:t>[Type the document title]</w:t>
          </w:r>
        </w:p>
      </w:docPartBody>
    </w:docPart>
    <w:docPart>
      <w:docPartPr>
        <w:name w:val="B2687F1C2556453F806BAF9177934265"/>
        <w:category>
          <w:name w:val="General"/>
          <w:gallery w:val="placeholder"/>
        </w:category>
        <w:types>
          <w:type w:val="bbPlcHdr"/>
        </w:types>
        <w:behaviors>
          <w:behavior w:val="content"/>
        </w:behaviors>
        <w:guid w:val="{4A859FE1-5857-4970-922C-958B7A243B29}"/>
      </w:docPartPr>
      <w:docPartBody>
        <w:p w:rsidR="00656F48" w:rsidRDefault="00711648" w:rsidP="00711648">
          <w:pPr>
            <w:pStyle w:val="B2687F1C2556453F806BAF9177934265"/>
          </w:pPr>
          <w:r>
            <w:rPr>
              <w:rFonts w:asciiTheme="majorHAnsi" w:eastAsiaTheme="majorEastAsia" w:hAnsiTheme="majorHAnsi" w:cstheme="majorBidi"/>
              <w:sz w:val="36"/>
              <w:szCs w:val="36"/>
            </w:rPr>
            <w:t>[Type the document subtitle]</w:t>
          </w:r>
        </w:p>
      </w:docPartBody>
    </w:docPart>
    <w:docPart>
      <w:docPartPr>
        <w:name w:val="D12018D5C5BC4249B23F103083BC8A83"/>
        <w:category>
          <w:name w:val="General"/>
          <w:gallery w:val="placeholder"/>
        </w:category>
        <w:types>
          <w:type w:val="bbPlcHdr"/>
        </w:types>
        <w:behaviors>
          <w:behavior w:val="content"/>
        </w:behaviors>
        <w:guid w:val="{B6335A3D-CD70-42A9-B28B-A44F6C42CD81}"/>
      </w:docPartPr>
      <w:docPartBody>
        <w:p w:rsidR="00656F48" w:rsidRDefault="00711648" w:rsidP="00711648">
          <w:pPr>
            <w:pStyle w:val="D12018D5C5BC4249B23F103083BC8A83"/>
          </w:pPr>
          <w:r>
            <w:t>[Pick the date]</w:t>
          </w:r>
        </w:p>
      </w:docPartBody>
    </w:docPart>
    <w:docPart>
      <w:docPartPr>
        <w:name w:val="DAFAC7FDF2F945B98443D3AD4B2E1939"/>
        <w:category>
          <w:name w:val="General"/>
          <w:gallery w:val="placeholder"/>
        </w:category>
        <w:types>
          <w:type w:val="bbPlcHdr"/>
        </w:types>
        <w:behaviors>
          <w:behavior w:val="content"/>
        </w:behaviors>
        <w:guid w:val="{1AAF51CE-7BD0-47BB-9BE7-0787B9B91D4A}"/>
      </w:docPartPr>
      <w:docPartBody>
        <w:p w:rsidR="00656F48" w:rsidRDefault="00711648" w:rsidP="00711648">
          <w:pPr>
            <w:pStyle w:val="DAFAC7FDF2F945B98443D3AD4B2E1939"/>
          </w:pPr>
          <w:r>
            <w:t>[Type the company name]</w:t>
          </w:r>
        </w:p>
      </w:docPartBody>
    </w:docPart>
    <w:docPart>
      <w:docPartPr>
        <w:name w:val="BA948B6C2FA447988449C0CE3450E712"/>
        <w:category>
          <w:name w:val="General"/>
          <w:gallery w:val="placeholder"/>
        </w:category>
        <w:types>
          <w:type w:val="bbPlcHdr"/>
        </w:types>
        <w:behaviors>
          <w:behavior w:val="content"/>
        </w:behaviors>
        <w:guid w:val="{144ED64F-6120-43B1-B757-5402C54F81B4}"/>
      </w:docPartPr>
      <w:docPartBody>
        <w:p w:rsidR="00656F48" w:rsidRDefault="00711648" w:rsidP="00711648">
          <w:pPr>
            <w:pStyle w:val="BA948B6C2FA447988449C0CE3450E712"/>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648"/>
    <w:rsid w:val="00656F48"/>
    <w:rsid w:val="007106B6"/>
    <w:rsid w:val="00711648"/>
    <w:rsid w:val="00B26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9A804C79654596B54A998EE3AE22AD">
    <w:name w:val="759A804C79654596B54A998EE3AE22AD"/>
    <w:rsid w:val="00711648"/>
  </w:style>
  <w:style w:type="paragraph" w:customStyle="1" w:styleId="B2687F1C2556453F806BAF9177934265">
    <w:name w:val="B2687F1C2556453F806BAF9177934265"/>
    <w:rsid w:val="00711648"/>
  </w:style>
  <w:style w:type="paragraph" w:customStyle="1" w:styleId="D12018D5C5BC4249B23F103083BC8A83">
    <w:name w:val="D12018D5C5BC4249B23F103083BC8A83"/>
    <w:rsid w:val="00711648"/>
  </w:style>
  <w:style w:type="paragraph" w:customStyle="1" w:styleId="DAFAC7FDF2F945B98443D3AD4B2E1939">
    <w:name w:val="DAFAC7FDF2F945B98443D3AD4B2E1939"/>
    <w:rsid w:val="00711648"/>
  </w:style>
  <w:style w:type="paragraph" w:customStyle="1" w:styleId="BA948B6C2FA447988449C0CE3450E712">
    <w:name w:val="BA948B6C2FA447988449C0CE3450E712"/>
    <w:rsid w:val="00711648"/>
  </w:style>
  <w:style w:type="paragraph" w:customStyle="1" w:styleId="B6D917D7E8BA4D9292AFF7A8B43EE034">
    <w:name w:val="B6D917D7E8BA4D9292AFF7A8B43EE034"/>
    <w:rsid w:val="00656F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9A804C79654596B54A998EE3AE22AD">
    <w:name w:val="759A804C79654596B54A998EE3AE22AD"/>
    <w:rsid w:val="00711648"/>
  </w:style>
  <w:style w:type="paragraph" w:customStyle="1" w:styleId="B2687F1C2556453F806BAF9177934265">
    <w:name w:val="B2687F1C2556453F806BAF9177934265"/>
    <w:rsid w:val="00711648"/>
  </w:style>
  <w:style w:type="paragraph" w:customStyle="1" w:styleId="D12018D5C5BC4249B23F103083BC8A83">
    <w:name w:val="D12018D5C5BC4249B23F103083BC8A83"/>
    <w:rsid w:val="00711648"/>
  </w:style>
  <w:style w:type="paragraph" w:customStyle="1" w:styleId="DAFAC7FDF2F945B98443D3AD4B2E1939">
    <w:name w:val="DAFAC7FDF2F945B98443D3AD4B2E1939"/>
    <w:rsid w:val="00711648"/>
  </w:style>
  <w:style w:type="paragraph" w:customStyle="1" w:styleId="BA948B6C2FA447988449C0CE3450E712">
    <w:name w:val="BA948B6C2FA447988449C0CE3450E712"/>
    <w:rsid w:val="00711648"/>
  </w:style>
  <w:style w:type="paragraph" w:customStyle="1" w:styleId="B6D917D7E8BA4D9292AFF7A8B43EE034">
    <w:name w:val="B6D917D7E8BA4D9292AFF7A8B43EE034"/>
    <w:rsid w:val="00656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2821</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LAKE EAU CLAIRE MANAGEMENT PLAN 2012 FINAL REPORT</vt:lpstr>
    </vt:vector>
  </TitlesOfParts>
  <Company>GO Environmental Services</Company>
  <LinksUpToDate>false</LinksUpToDate>
  <CharactersWithSpaces>18870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EAU CLAIRE MANAGEMENT PLAN 2012 GRANT FINAL REPORT</dc:title>
  <dc:subject>Prepared for the Lake Eau Claire Association by GOES</dc:subject>
  <dc:creator>Dr. Rod G. Zika, President and Mr. Neil Trombly, GIS Mapping Specialist</dc:creator>
  <cp:lastModifiedBy>Owner</cp:lastModifiedBy>
  <cp:revision>2</cp:revision>
  <dcterms:created xsi:type="dcterms:W3CDTF">2016-01-28T06:39:00Z</dcterms:created>
  <dcterms:modified xsi:type="dcterms:W3CDTF">2016-01-28T06:39:00Z</dcterms:modified>
</cp:coreProperties>
</file>